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59D8" w:rsidRPr="000E0BE0" w:rsidRDefault="00C459D8" w:rsidP="00C459D8">
      <w:pPr>
        <w:spacing w:after="0" w:line="240" w:lineRule="auto"/>
      </w:pPr>
    </w:p>
    <w:p w:rsidR="00C459D8" w:rsidRPr="000E0BE0" w:rsidRDefault="00C459D8" w:rsidP="00C459D8">
      <w:pPr>
        <w:spacing w:after="0" w:line="240" w:lineRule="auto"/>
        <w:jc w:val="center"/>
        <w:rPr>
          <w:b/>
          <w:sz w:val="24"/>
          <w:szCs w:val="24"/>
        </w:rPr>
      </w:pPr>
      <w:r w:rsidRPr="000E0BE0">
        <w:rPr>
          <w:b/>
          <w:sz w:val="24"/>
          <w:szCs w:val="24"/>
        </w:rPr>
        <w:t>U.S. FDA Approves NorthStar Medical Radioisotopes’ RadioGenix</w:t>
      </w:r>
      <w:r w:rsidRPr="000E0BE0">
        <w:rPr>
          <w:b/>
          <w:sz w:val="24"/>
          <w:szCs w:val="24"/>
          <w:vertAlign w:val="superscript"/>
        </w:rPr>
        <w:t>TM</w:t>
      </w:r>
      <w:r w:rsidRPr="000E0BE0">
        <w:rPr>
          <w:b/>
          <w:sz w:val="24"/>
          <w:szCs w:val="24"/>
        </w:rPr>
        <w:t xml:space="preserve"> System </w:t>
      </w:r>
      <w:r w:rsidR="00AD5CB1">
        <w:rPr>
          <w:b/>
          <w:sz w:val="24"/>
          <w:szCs w:val="24"/>
        </w:rPr>
        <w:t>(</w:t>
      </w:r>
      <w:r w:rsidR="00103028">
        <w:rPr>
          <w:b/>
          <w:sz w:val="24"/>
          <w:szCs w:val="24"/>
        </w:rPr>
        <w:t>T</w:t>
      </w:r>
      <w:r w:rsidR="00AD5CB1">
        <w:rPr>
          <w:b/>
          <w:sz w:val="24"/>
          <w:szCs w:val="24"/>
        </w:rPr>
        <w:t xml:space="preserve">echnetium Tc 99m </w:t>
      </w:r>
      <w:r w:rsidR="00103028">
        <w:rPr>
          <w:b/>
          <w:sz w:val="24"/>
          <w:szCs w:val="24"/>
        </w:rPr>
        <w:t>G</w:t>
      </w:r>
      <w:r w:rsidR="00AD5CB1">
        <w:rPr>
          <w:b/>
          <w:sz w:val="24"/>
          <w:szCs w:val="24"/>
        </w:rPr>
        <w:t xml:space="preserve">enerator) </w:t>
      </w:r>
      <w:r w:rsidRPr="000E0BE0">
        <w:rPr>
          <w:b/>
          <w:sz w:val="24"/>
          <w:szCs w:val="24"/>
        </w:rPr>
        <w:t>for Non-uranium Sourced Moly</w:t>
      </w:r>
      <w:r w:rsidR="00716985">
        <w:rPr>
          <w:b/>
          <w:sz w:val="24"/>
          <w:szCs w:val="24"/>
        </w:rPr>
        <w:t>b</w:t>
      </w:r>
      <w:r w:rsidRPr="000E0BE0">
        <w:rPr>
          <w:b/>
          <w:sz w:val="24"/>
          <w:szCs w:val="24"/>
        </w:rPr>
        <w:t>denum-99 (Mo-99) Production of Imaging Isotope Technetium-99m</w:t>
      </w:r>
      <w:r w:rsidR="00950110">
        <w:rPr>
          <w:b/>
          <w:sz w:val="24"/>
          <w:szCs w:val="24"/>
        </w:rPr>
        <w:t xml:space="preserve"> (Tc-99m)</w:t>
      </w:r>
      <w:r w:rsidRPr="000E0BE0">
        <w:rPr>
          <w:b/>
          <w:sz w:val="24"/>
          <w:szCs w:val="24"/>
        </w:rPr>
        <w:t xml:space="preserve">  </w:t>
      </w:r>
    </w:p>
    <w:p w:rsidR="00C459D8" w:rsidRPr="000E0BE0" w:rsidRDefault="00C459D8" w:rsidP="00C459D8">
      <w:pPr>
        <w:spacing w:after="0" w:line="240" w:lineRule="auto"/>
        <w:jc w:val="center"/>
        <w:rPr>
          <w:b/>
        </w:rPr>
      </w:pPr>
    </w:p>
    <w:p w:rsidR="00C459D8" w:rsidRPr="000E0BE0" w:rsidRDefault="00C459D8" w:rsidP="00C459D8">
      <w:pPr>
        <w:spacing w:after="0" w:line="240" w:lineRule="auto"/>
        <w:jc w:val="center"/>
        <w:rPr>
          <w:b/>
          <w:i/>
        </w:rPr>
      </w:pPr>
      <w:r w:rsidRPr="000E0BE0">
        <w:rPr>
          <w:b/>
          <w:i/>
        </w:rPr>
        <w:t>- Enables domesti</w:t>
      </w:r>
      <w:r w:rsidR="002945D2">
        <w:rPr>
          <w:b/>
          <w:i/>
        </w:rPr>
        <w:t>c Mo-99 supply produced without</w:t>
      </w:r>
      <w:r w:rsidRPr="000E0BE0">
        <w:rPr>
          <w:b/>
          <w:i/>
        </w:rPr>
        <w:t xml:space="preserve"> uranium</w:t>
      </w:r>
      <w:r w:rsidR="002945D2">
        <w:rPr>
          <w:b/>
          <w:i/>
        </w:rPr>
        <w:t xml:space="preserve"> </w:t>
      </w:r>
      <w:r w:rsidRPr="000E0BE0">
        <w:rPr>
          <w:b/>
          <w:i/>
        </w:rPr>
        <w:t>for U.S. healthcare</w:t>
      </w:r>
      <w:r w:rsidR="00257E0B">
        <w:rPr>
          <w:b/>
          <w:i/>
        </w:rPr>
        <w:t xml:space="preserve"> -</w:t>
      </w:r>
      <w:r w:rsidRPr="000E0BE0">
        <w:rPr>
          <w:b/>
          <w:i/>
        </w:rPr>
        <w:t xml:space="preserve">  </w:t>
      </w:r>
    </w:p>
    <w:p w:rsidR="00C459D8" w:rsidRPr="000E0BE0" w:rsidRDefault="00C459D8" w:rsidP="00C459D8">
      <w:pPr>
        <w:spacing w:after="0" w:line="240" w:lineRule="auto"/>
        <w:jc w:val="center"/>
        <w:rPr>
          <w:b/>
          <w:i/>
        </w:rPr>
      </w:pPr>
      <w:r w:rsidRPr="000E0BE0">
        <w:rPr>
          <w:b/>
          <w:i/>
        </w:rPr>
        <w:t>- First U.S. source of medical radioisotope Mo-99 in more than 2</w:t>
      </w:r>
      <w:r w:rsidR="00110334">
        <w:rPr>
          <w:b/>
          <w:i/>
        </w:rPr>
        <w:t>5</w:t>
      </w:r>
      <w:r w:rsidRPr="000E0BE0">
        <w:rPr>
          <w:b/>
          <w:i/>
        </w:rPr>
        <w:t xml:space="preserve"> years </w:t>
      </w:r>
      <w:r w:rsidR="00257E0B">
        <w:rPr>
          <w:b/>
          <w:i/>
        </w:rPr>
        <w:t>-</w:t>
      </w:r>
      <w:r w:rsidRPr="000E0BE0">
        <w:rPr>
          <w:b/>
          <w:i/>
        </w:rPr>
        <w:t xml:space="preserve"> </w:t>
      </w:r>
    </w:p>
    <w:p w:rsidR="00C459D8" w:rsidRPr="000E0BE0" w:rsidRDefault="00C459D8" w:rsidP="00C459D8">
      <w:pPr>
        <w:spacing w:after="0" w:line="240" w:lineRule="auto"/>
      </w:pPr>
    </w:p>
    <w:p w:rsidR="005A3767" w:rsidRPr="000E0BE0" w:rsidRDefault="00C459D8" w:rsidP="005A3767">
      <w:pPr>
        <w:spacing w:after="0" w:line="240" w:lineRule="auto"/>
      </w:pPr>
      <w:r w:rsidRPr="000E0BE0">
        <w:rPr>
          <w:b/>
        </w:rPr>
        <w:t xml:space="preserve">BELOIT, Wis. – </w:t>
      </w:r>
      <w:r w:rsidR="00AB2C56" w:rsidRPr="00B81CE9">
        <w:rPr>
          <w:b/>
        </w:rPr>
        <w:t>February 8</w:t>
      </w:r>
      <w:r w:rsidRPr="00B81CE9">
        <w:rPr>
          <w:b/>
        </w:rPr>
        <w:t xml:space="preserve">, </w:t>
      </w:r>
      <w:r w:rsidR="00412E29" w:rsidRPr="00B81CE9">
        <w:rPr>
          <w:b/>
        </w:rPr>
        <w:t>2018</w:t>
      </w:r>
      <w:r w:rsidR="00412E29" w:rsidRPr="000E0BE0">
        <w:rPr>
          <w:b/>
        </w:rPr>
        <w:t xml:space="preserve"> –</w:t>
      </w:r>
      <w:r w:rsidRPr="000E0BE0">
        <w:t xml:space="preserve"> NorthStar Medical Radioisotopes</w:t>
      </w:r>
      <w:r w:rsidR="00402ABD">
        <w:t>,</w:t>
      </w:r>
      <w:r w:rsidRPr="000E0BE0">
        <w:t xml:space="preserve"> LLC, </w:t>
      </w:r>
      <w:r w:rsidR="00726F40">
        <w:t xml:space="preserve">(NorthStar) </w:t>
      </w:r>
      <w:r w:rsidRPr="000E0BE0">
        <w:t xml:space="preserve">a </w:t>
      </w:r>
      <w:r w:rsidR="00902CCB">
        <w:t xml:space="preserve">company involved in the production and distribution of radioisotopes used for medical imaging, </w:t>
      </w:r>
      <w:r w:rsidRPr="000E0BE0">
        <w:t>today announced that the U.S. Food and Drug Administration (FDA) has approved the Radio</w:t>
      </w:r>
      <w:r w:rsidR="005172A9">
        <w:t>G</w:t>
      </w:r>
      <w:r w:rsidRPr="000E0BE0">
        <w:t>enix</w:t>
      </w:r>
      <w:r w:rsidRPr="000E0BE0">
        <w:rPr>
          <w:vertAlign w:val="superscript"/>
        </w:rPr>
        <w:t>TM</w:t>
      </w:r>
      <w:r w:rsidRPr="000E0BE0">
        <w:t xml:space="preserve"> System, a</w:t>
      </w:r>
      <w:r w:rsidR="00FF5B89">
        <w:t>n innovative, high tech</w:t>
      </w:r>
      <w:r w:rsidRPr="000E0BE0">
        <w:t xml:space="preserve"> </w:t>
      </w:r>
      <w:r w:rsidR="00412E29">
        <w:t>radio</w:t>
      </w:r>
      <w:r w:rsidRPr="000E0BE0">
        <w:t>isotope separation platform indicated for use in producing the widely used medical radioisotope technetium-99 (Tc-99m) from</w:t>
      </w:r>
      <w:r w:rsidR="0090126C">
        <w:t xml:space="preserve"> NorthStar’s</w:t>
      </w:r>
      <w:r w:rsidRPr="000E0BE0">
        <w:t xml:space="preserve"> non-uranium based molybdenum-99 (Mo-99)</w:t>
      </w:r>
      <w:r>
        <w:t xml:space="preserve">. </w:t>
      </w:r>
      <w:r w:rsidR="005A3767" w:rsidRPr="000E0BE0">
        <w:t>The Radio</w:t>
      </w:r>
      <w:r w:rsidR="005A3767">
        <w:t>G</w:t>
      </w:r>
      <w:r w:rsidR="005A3767" w:rsidRPr="000E0BE0">
        <w:t>enix</w:t>
      </w:r>
      <w:r w:rsidR="005A3767" w:rsidRPr="000E0BE0">
        <w:rPr>
          <w:vertAlign w:val="superscript"/>
        </w:rPr>
        <w:t>TM</w:t>
      </w:r>
      <w:r w:rsidR="005A3767" w:rsidRPr="000E0BE0">
        <w:t xml:space="preserve"> System is indicated as </w:t>
      </w:r>
      <w:r w:rsidR="005A3767">
        <w:t>“</w:t>
      </w:r>
      <w:r w:rsidR="005A3767" w:rsidRPr="000E0BE0">
        <w:t xml:space="preserve">a </w:t>
      </w:r>
      <w:r w:rsidR="004B2AF0">
        <w:t>technetium Tc</w:t>
      </w:r>
      <w:r w:rsidR="006626FB">
        <w:t xml:space="preserve"> </w:t>
      </w:r>
      <w:r w:rsidR="004B2AF0">
        <w:t xml:space="preserve">99m generator </w:t>
      </w:r>
      <w:r w:rsidR="005A3767" w:rsidRPr="000E0BE0">
        <w:t>used to pro</w:t>
      </w:r>
      <w:r w:rsidR="004B2AF0">
        <w:t xml:space="preserve">duce sterile, non-pyrogenic </w:t>
      </w:r>
      <w:r w:rsidR="00AD5CB1">
        <w:t>S</w:t>
      </w:r>
      <w:r w:rsidR="00AD5CB1" w:rsidRPr="000E0BE0">
        <w:t xml:space="preserve">odium </w:t>
      </w:r>
      <w:r w:rsidR="00AD5CB1">
        <w:t>Pert</w:t>
      </w:r>
      <w:r w:rsidR="00083648">
        <w:t>echnetate</w:t>
      </w:r>
      <w:r w:rsidR="00AD5CB1" w:rsidRPr="000E0BE0">
        <w:t xml:space="preserve"> </w:t>
      </w:r>
      <w:r w:rsidR="005A3767" w:rsidRPr="000E0BE0">
        <w:t>Tc</w:t>
      </w:r>
      <w:r w:rsidR="00EC7E46">
        <w:t xml:space="preserve"> </w:t>
      </w:r>
      <w:r w:rsidR="005A3767" w:rsidRPr="000E0BE0">
        <w:t xml:space="preserve">99m </w:t>
      </w:r>
      <w:r w:rsidR="00AD5CB1">
        <w:t>I</w:t>
      </w:r>
      <w:r w:rsidR="00AD5CB1" w:rsidRPr="000E0BE0">
        <w:t>njection</w:t>
      </w:r>
      <w:r w:rsidR="005A3767" w:rsidRPr="000E0BE0">
        <w:t>.</w:t>
      </w:r>
      <w:r w:rsidR="005A3767">
        <w:t>”</w:t>
      </w:r>
      <w:r w:rsidR="005A3767" w:rsidRPr="000E0BE0">
        <w:t xml:space="preserve"> </w:t>
      </w:r>
    </w:p>
    <w:p w:rsidR="005A3767" w:rsidRDefault="005A3767" w:rsidP="00C459D8">
      <w:pPr>
        <w:spacing w:after="0" w:line="240" w:lineRule="auto"/>
      </w:pPr>
    </w:p>
    <w:p w:rsidR="00C459D8" w:rsidRPr="000E0BE0" w:rsidRDefault="00C459D8" w:rsidP="00C459D8">
      <w:pPr>
        <w:spacing w:after="0" w:line="240" w:lineRule="auto"/>
      </w:pPr>
      <w:r w:rsidRPr="000E0BE0">
        <w:t>There ha</w:t>
      </w:r>
      <w:r w:rsidR="00440F2A">
        <w:t>s</w:t>
      </w:r>
      <w:r w:rsidRPr="000E0BE0">
        <w:t xml:space="preserve"> been no U.S. </w:t>
      </w:r>
      <w:r w:rsidR="00902CCB">
        <w:t xml:space="preserve">production </w:t>
      </w:r>
      <w:r w:rsidRPr="000E0BE0">
        <w:t>of Mo-99, the parent isotope of Tc-99m, for more than 2</w:t>
      </w:r>
      <w:r w:rsidR="00B74C36">
        <w:t>5</w:t>
      </w:r>
      <w:r w:rsidRPr="000E0BE0">
        <w:t xml:space="preserve"> years</w:t>
      </w:r>
      <w:r w:rsidR="00440F2A">
        <w:t xml:space="preserve">. The </w:t>
      </w:r>
      <w:r w:rsidRPr="000E0BE0">
        <w:t xml:space="preserve">supply </w:t>
      </w:r>
      <w:r w:rsidR="00902CCB">
        <w:t xml:space="preserve">of Mo-99 </w:t>
      </w:r>
      <w:r w:rsidRPr="000E0BE0">
        <w:t xml:space="preserve">has been subject to frequent and sometimes prolonged interruptions, disrupting </w:t>
      </w:r>
      <w:r w:rsidR="005A3767">
        <w:t xml:space="preserve">and often delaying </w:t>
      </w:r>
      <w:r w:rsidR="00440F2A">
        <w:t xml:space="preserve">the diagnosis and treatment of </w:t>
      </w:r>
      <w:r w:rsidRPr="000E0BE0">
        <w:t xml:space="preserve">patients in need of </w:t>
      </w:r>
      <w:r w:rsidR="00111BBC">
        <w:t xml:space="preserve">medically important </w:t>
      </w:r>
      <w:r w:rsidRPr="000E0BE0">
        <w:t xml:space="preserve">diagnostic tests that </w:t>
      </w:r>
      <w:r w:rsidR="00440F2A">
        <w:t xml:space="preserve">require the </w:t>
      </w:r>
      <w:r w:rsidRPr="000E0BE0">
        <w:t xml:space="preserve">use </w:t>
      </w:r>
      <w:r w:rsidR="00440F2A">
        <w:t xml:space="preserve">of this </w:t>
      </w:r>
      <w:r w:rsidR="00412E29">
        <w:t>radio</w:t>
      </w:r>
      <w:r w:rsidRPr="000E0BE0">
        <w:t xml:space="preserve">isotope. </w:t>
      </w:r>
      <w:r w:rsidR="00747ED5">
        <w:t>Furthermore, c</w:t>
      </w:r>
      <w:r w:rsidR="00373917">
        <w:t xml:space="preserve">urrent bulk production of </w:t>
      </w:r>
      <w:r w:rsidRPr="000E0BE0">
        <w:t xml:space="preserve">Mo-99 </w:t>
      </w:r>
      <w:r w:rsidR="00373917">
        <w:t>is based on</w:t>
      </w:r>
      <w:r w:rsidRPr="000E0BE0">
        <w:t xml:space="preserve"> enriched uranium</w:t>
      </w:r>
      <w:r w:rsidR="00C946BD">
        <w:t xml:space="preserve"> </w:t>
      </w:r>
      <w:r w:rsidR="001A4003">
        <w:t xml:space="preserve">which </w:t>
      </w:r>
      <w:r>
        <w:t>poses</w:t>
      </w:r>
      <w:r w:rsidRPr="000E0BE0">
        <w:t xml:space="preserve"> </w:t>
      </w:r>
      <w:r w:rsidR="001A4003">
        <w:t xml:space="preserve">significant </w:t>
      </w:r>
      <w:r w:rsidRPr="000E0BE0">
        <w:t>environmental concerns</w:t>
      </w:r>
      <w:r w:rsidR="00257E0B">
        <w:t>.</w:t>
      </w:r>
      <w:r w:rsidR="00B74C36">
        <w:t xml:space="preserve"> </w:t>
      </w:r>
    </w:p>
    <w:p w:rsidR="00C459D8" w:rsidRPr="000E0BE0" w:rsidRDefault="00C459D8" w:rsidP="00C459D8">
      <w:pPr>
        <w:autoSpaceDE w:val="0"/>
        <w:autoSpaceDN w:val="0"/>
        <w:adjustRightInd w:val="0"/>
        <w:spacing w:after="0" w:line="240" w:lineRule="auto"/>
      </w:pPr>
    </w:p>
    <w:p w:rsidR="00C459D8" w:rsidRDefault="00C459D8" w:rsidP="00C459D8">
      <w:pPr>
        <w:spacing w:after="0" w:line="240" w:lineRule="auto"/>
        <w:rPr>
          <w:color w:val="000000" w:themeColor="text1"/>
        </w:rPr>
      </w:pPr>
      <w:r w:rsidRPr="000E0BE0">
        <w:t xml:space="preserve">“With the FDA’s approval of the RadioGenix System, NorthStar can begin </w:t>
      </w:r>
      <w:r w:rsidR="00902CCB">
        <w:t>providing</w:t>
      </w:r>
      <w:r w:rsidR="00F83C78">
        <w:t xml:space="preserve"> its customers with a </w:t>
      </w:r>
      <w:r w:rsidRPr="000E0BE0">
        <w:t xml:space="preserve">reliable and </w:t>
      </w:r>
      <w:r w:rsidRPr="00257E0B">
        <w:t xml:space="preserve">environmentally </w:t>
      </w:r>
      <w:r w:rsidR="00C946BD" w:rsidRPr="00257E0B">
        <w:t>friendly</w:t>
      </w:r>
      <w:r w:rsidRPr="00257E0B">
        <w:t xml:space="preserve"> </w:t>
      </w:r>
      <w:r w:rsidR="00E01F13">
        <w:t>supply</w:t>
      </w:r>
      <w:r w:rsidR="00E01F13" w:rsidRPr="000E0BE0">
        <w:t xml:space="preserve"> </w:t>
      </w:r>
      <w:r w:rsidRPr="000E0BE0">
        <w:t>of the Mo-99 radioisotope for the United States,” sa</w:t>
      </w:r>
      <w:r w:rsidRPr="000E0BE0">
        <w:rPr>
          <w:color w:val="000000" w:themeColor="text1"/>
        </w:rPr>
        <w:t>id George P. Messina, Chairman and CEO of NorthStar Medical Radioisotopes. “</w:t>
      </w:r>
      <w:r w:rsidR="00EB506C">
        <w:rPr>
          <w:color w:val="000000" w:themeColor="text1"/>
        </w:rPr>
        <w:t>As the first</w:t>
      </w:r>
      <w:r w:rsidR="00902CCB">
        <w:rPr>
          <w:color w:val="000000" w:themeColor="text1"/>
        </w:rPr>
        <w:t>,</w:t>
      </w:r>
      <w:r w:rsidR="00F83C78">
        <w:rPr>
          <w:color w:val="000000" w:themeColor="text1"/>
        </w:rPr>
        <w:t xml:space="preserve"> and thus far only </w:t>
      </w:r>
      <w:r w:rsidR="00EB506C">
        <w:rPr>
          <w:color w:val="000000" w:themeColor="text1"/>
        </w:rPr>
        <w:t xml:space="preserve">company to </w:t>
      </w:r>
      <w:r w:rsidR="00F83C78">
        <w:rPr>
          <w:color w:val="000000" w:themeColor="text1"/>
        </w:rPr>
        <w:t>achieve</w:t>
      </w:r>
      <w:r w:rsidR="00902CCB">
        <w:rPr>
          <w:color w:val="000000" w:themeColor="text1"/>
        </w:rPr>
        <w:t xml:space="preserve"> the</w:t>
      </w:r>
      <w:r w:rsidR="00EB506C">
        <w:rPr>
          <w:color w:val="000000" w:themeColor="text1"/>
        </w:rPr>
        <w:t xml:space="preserve"> </w:t>
      </w:r>
      <w:r w:rsidR="005A3767">
        <w:rPr>
          <w:color w:val="000000" w:themeColor="text1"/>
        </w:rPr>
        <w:t xml:space="preserve">objective </w:t>
      </w:r>
      <w:r w:rsidR="00EB506C">
        <w:rPr>
          <w:color w:val="000000" w:themeColor="text1"/>
        </w:rPr>
        <w:t>of being the first U</w:t>
      </w:r>
      <w:r w:rsidR="003F652D">
        <w:rPr>
          <w:color w:val="000000" w:themeColor="text1"/>
        </w:rPr>
        <w:t>.</w:t>
      </w:r>
      <w:r w:rsidR="00EB506C">
        <w:rPr>
          <w:color w:val="000000" w:themeColor="text1"/>
        </w:rPr>
        <w:t>S</w:t>
      </w:r>
      <w:r w:rsidR="003F652D">
        <w:rPr>
          <w:color w:val="000000" w:themeColor="text1"/>
        </w:rPr>
        <w:t>.</w:t>
      </w:r>
      <w:r w:rsidR="00EB506C">
        <w:rPr>
          <w:color w:val="000000" w:themeColor="text1"/>
        </w:rPr>
        <w:t xml:space="preserve"> producer of Mo</w:t>
      </w:r>
      <w:r w:rsidR="003F652D">
        <w:rPr>
          <w:color w:val="000000" w:themeColor="text1"/>
        </w:rPr>
        <w:t>-</w:t>
      </w:r>
      <w:r w:rsidR="00EB506C">
        <w:rPr>
          <w:color w:val="000000" w:themeColor="text1"/>
        </w:rPr>
        <w:t xml:space="preserve">99 in </w:t>
      </w:r>
      <w:r w:rsidR="003F652D">
        <w:rPr>
          <w:color w:val="000000" w:themeColor="text1"/>
        </w:rPr>
        <w:t>more than</w:t>
      </w:r>
      <w:r w:rsidR="00EB506C">
        <w:rPr>
          <w:color w:val="000000" w:themeColor="text1"/>
        </w:rPr>
        <w:t xml:space="preserve"> </w:t>
      </w:r>
      <w:r w:rsidR="009F55BA">
        <w:rPr>
          <w:color w:val="000000" w:themeColor="text1"/>
        </w:rPr>
        <w:t>25</w:t>
      </w:r>
      <w:r w:rsidR="00EB506C">
        <w:rPr>
          <w:color w:val="000000" w:themeColor="text1"/>
        </w:rPr>
        <w:t xml:space="preserve"> years, w</w:t>
      </w:r>
      <w:r w:rsidRPr="000E0BE0">
        <w:rPr>
          <w:color w:val="000000" w:themeColor="text1"/>
        </w:rPr>
        <w:t xml:space="preserve">e are </w:t>
      </w:r>
      <w:r>
        <w:rPr>
          <w:color w:val="000000" w:themeColor="text1"/>
        </w:rPr>
        <w:t xml:space="preserve">extremely </w:t>
      </w:r>
      <w:r w:rsidRPr="000E0BE0">
        <w:rPr>
          <w:color w:val="000000" w:themeColor="text1"/>
        </w:rPr>
        <w:t>proud to pioneer domestic production of Mo-99 that is independent of uranium-based product</w:t>
      </w:r>
      <w:r w:rsidR="005A3767">
        <w:rPr>
          <w:color w:val="000000" w:themeColor="text1"/>
        </w:rPr>
        <w:t xml:space="preserve">. The approval by the FDA will </w:t>
      </w:r>
      <w:r w:rsidRPr="000E0BE0">
        <w:rPr>
          <w:color w:val="000000" w:themeColor="text1"/>
        </w:rPr>
        <w:t xml:space="preserve">reduce the </w:t>
      </w:r>
      <w:r w:rsidR="005A3767">
        <w:rPr>
          <w:color w:val="000000" w:themeColor="text1"/>
        </w:rPr>
        <w:t xml:space="preserve">U.S. </w:t>
      </w:r>
      <w:r w:rsidRPr="000E0BE0">
        <w:rPr>
          <w:color w:val="000000" w:themeColor="text1"/>
        </w:rPr>
        <w:t xml:space="preserve">healthcare system’s reliance on </w:t>
      </w:r>
      <w:r>
        <w:rPr>
          <w:color w:val="000000" w:themeColor="text1"/>
        </w:rPr>
        <w:t>fragile</w:t>
      </w:r>
      <w:r w:rsidRPr="000E0BE0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foreign </w:t>
      </w:r>
      <w:r w:rsidRPr="000E0BE0">
        <w:rPr>
          <w:color w:val="000000" w:themeColor="text1"/>
        </w:rPr>
        <w:t xml:space="preserve">supply </w:t>
      </w:r>
      <w:r w:rsidR="005A3767">
        <w:rPr>
          <w:color w:val="000000" w:themeColor="text1"/>
        </w:rPr>
        <w:t xml:space="preserve">of Mo-99 </w:t>
      </w:r>
      <w:r w:rsidRPr="000E0BE0">
        <w:rPr>
          <w:color w:val="000000" w:themeColor="text1"/>
        </w:rPr>
        <w:t>and</w:t>
      </w:r>
      <w:r w:rsidR="002975EA">
        <w:rPr>
          <w:color w:val="000000" w:themeColor="text1"/>
        </w:rPr>
        <w:t xml:space="preserve"> </w:t>
      </w:r>
      <w:r w:rsidR="00257E0B">
        <w:rPr>
          <w:color w:val="000000" w:themeColor="text1"/>
        </w:rPr>
        <w:t xml:space="preserve">the </w:t>
      </w:r>
      <w:r w:rsidR="002975EA">
        <w:rPr>
          <w:color w:val="000000" w:themeColor="text1"/>
        </w:rPr>
        <w:t>use of</w:t>
      </w:r>
      <w:r w:rsidRPr="000E0BE0">
        <w:rPr>
          <w:color w:val="000000" w:themeColor="text1"/>
        </w:rPr>
        <w:t xml:space="preserve"> enriched uranium</w:t>
      </w:r>
      <w:r w:rsidR="002975EA">
        <w:rPr>
          <w:color w:val="000000" w:themeColor="text1"/>
        </w:rPr>
        <w:t xml:space="preserve"> target material</w:t>
      </w:r>
      <w:r w:rsidRPr="001C198C">
        <w:rPr>
          <w:color w:val="000000" w:themeColor="text1"/>
        </w:rPr>
        <w:t xml:space="preserve">. </w:t>
      </w:r>
      <w:r w:rsidR="007D24F7">
        <w:t xml:space="preserve">The RadioGenix System allows for automated, on-site separation and preparation of </w:t>
      </w:r>
      <w:r w:rsidR="008C08B8">
        <w:t>U</w:t>
      </w:r>
      <w:r w:rsidR="006A7487">
        <w:t>.</w:t>
      </w:r>
      <w:r w:rsidR="008C08B8">
        <w:t>S</w:t>
      </w:r>
      <w:r w:rsidR="006A7487">
        <w:t>.</w:t>
      </w:r>
      <w:r w:rsidR="008C08B8">
        <w:t xml:space="preserve"> </w:t>
      </w:r>
      <w:r w:rsidR="00A574FD">
        <w:t>Pharmacopeia</w:t>
      </w:r>
      <w:r w:rsidR="008C08B8">
        <w:t xml:space="preserve"> (USP) </w:t>
      </w:r>
      <w:r w:rsidR="00A17D2E">
        <w:t>Sodium Pertechnetate Tc</w:t>
      </w:r>
      <w:r w:rsidR="008F277B">
        <w:t xml:space="preserve"> </w:t>
      </w:r>
      <w:r w:rsidR="00A17D2E">
        <w:t xml:space="preserve">99m Injection </w:t>
      </w:r>
      <w:r w:rsidR="007D24F7">
        <w:t>from Mo-99</w:t>
      </w:r>
      <w:r w:rsidR="0044613E">
        <w:t xml:space="preserve">. The RadioGenix is also a platform technology that </w:t>
      </w:r>
      <w:r w:rsidR="007C35A7">
        <w:t>has</w:t>
      </w:r>
      <w:r w:rsidR="007D24F7">
        <w:t xml:space="preserve"> the potential ability to apply its separation capabilities</w:t>
      </w:r>
      <w:r w:rsidR="003605C9">
        <w:t xml:space="preserve"> at the point</w:t>
      </w:r>
      <w:r w:rsidR="0046056B">
        <w:t>-</w:t>
      </w:r>
      <w:r w:rsidR="000668CF">
        <w:t>of-</w:t>
      </w:r>
      <w:r w:rsidR="007D24F7">
        <w:t xml:space="preserve">care </w:t>
      </w:r>
      <w:r w:rsidR="005A3767">
        <w:t xml:space="preserve">to </w:t>
      </w:r>
      <w:r w:rsidR="007D24F7">
        <w:t>other radioisotopes</w:t>
      </w:r>
      <w:r w:rsidR="00CA5C44">
        <w:t xml:space="preserve"> in the future</w:t>
      </w:r>
      <w:r w:rsidR="00F83C78">
        <w:t>,</w:t>
      </w:r>
      <w:r w:rsidR="00373917">
        <w:t xml:space="preserve"> </w:t>
      </w:r>
      <w:r w:rsidR="005A3767">
        <w:t xml:space="preserve">including therapeutic </w:t>
      </w:r>
      <w:r w:rsidR="00F83C78">
        <w:t xml:space="preserve">isotopes </w:t>
      </w:r>
      <w:r w:rsidR="007D24F7">
        <w:t xml:space="preserve">such as </w:t>
      </w:r>
      <w:r w:rsidR="001C0AF2">
        <w:t>actinium</w:t>
      </w:r>
      <w:r w:rsidR="00D02E0F">
        <w:t>-225/</w:t>
      </w:r>
      <w:r w:rsidR="001C0AF2">
        <w:t>bismuth</w:t>
      </w:r>
      <w:r w:rsidR="007D24F7">
        <w:t xml:space="preserve">-213 </w:t>
      </w:r>
      <w:r w:rsidR="00257E0B">
        <w:t>(which will require FDA approval)</w:t>
      </w:r>
      <w:r w:rsidR="007D24F7">
        <w:t xml:space="preserve">. </w:t>
      </w:r>
      <w:r w:rsidRPr="000E0BE0">
        <w:rPr>
          <w:color w:val="000000" w:themeColor="text1"/>
        </w:rPr>
        <w:t xml:space="preserve">Bringing RadioGenix </w:t>
      </w:r>
      <w:r w:rsidR="00F83C78">
        <w:rPr>
          <w:color w:val="000000" w:themeColor="text1"/>
        </w:rPr>
        <w:t xml:space="preserve">successfully </w:t>
      </w:r>
      <w:r w:rsidRPr="000E0BE0">
        <w:rPr>
          <w:color w:val="000000" w:themeColor="text1"/>
        </w:rPr>
        <w:t xml:space="preserve">to </w:t>
      </w:r>
      <w:r w:rsidR="00F83C78">
        <w:rPr>
          <w:color w:val="000000" w:themeColor="text1"/>
        </w:rPr>
        <w:t xml:space="preserve">the U.S. </w:t>
      </w:r>
      <w:r w:rsidRPr="000E0BE0">
        <w:rPr>
          <w:color w:val="000000" w:themeColor="text1"/>
        </w:rPr>
        <w:t xml:space="preserve">market </w:t>
      </w:r>
      <w:r w:rsidR="003264C3">
        <w:rPr>
          <w:color w:val="000000" w:themeColor="text1"/>
        </w:rPr>
        <w:t xml:space="preserve">has been made possible through the support of our </w:t>
      </w:r>
      <w:r w:rsidR="00F83C78">
        <w:rPr>
          <w:color w:val="000000" w:themeColor="text1"/>
        </w:rPr>
        <w:t xml:space="preserve">private </w:t>
      </w:r>
      <w:r w:rsidR="003264C3">
        <w:rPr>
          <w:color w:val="000000" w:themeColor="text1"/>
        </w:rPr>
        <w:t xml:space="preserve">commercial investors and the U.S. </w:t>
      </w:r>
      <w:r w:rsidR="005A3767">
        <w:rPr>
          <w:color w:val="000000" w:themeColor="text1"/>
        </w:rPr>
        <w:t>Department of Energy</w:t>
      </w:r>
      <w:r w:rsidR="00813C39">
        <w:rPr>
          <w:color w:val="000000" w:themeColor="text1"/>
        </w:rPr>
        <w:t>’s</w:t>
      </w:r>
      <w:r w:rsidR="005A3767">
        <w:rPr>
          <w:color w:val="000000" w:themeColor="text1"/>
        </w:rPr>
        <w:t xml:space="preserve"> </w:t>
      </w:r>
      <w:r w:rsidR="00F83C78">
        <w:rPr>
          <w:color w:val="000000" w:themeColor="text1"/>
        </w:rPr>
        <w:t>National Nuclear Security Administration</w:t>
      </w:r>
      <w:r w:rsidR="003264C3">
        <w:rPr>
          <w:color w:val="000000" w:themeColor="text1"/>
        </w:rPr>
        <w:t xml:space="preserve"> and </w:t>
      </w:r>
      <w:r w:rsidRPr="000E0BE0">
        <w:rPr>
          <w:color w:val="000000" w:themeColor="text1"/>
        </w:rPr>
        <w:t>is the first step in our commitment to provide innovative products and solutions for the nuclear medicine community and the patients it serves.</w:t>
      </w:r>
      <w:r w:rsidR="005A3767">
        <w:rPr>
          <w:color w:val="000000" w:themeColor="text1"/>
        </w:rPr>
        <w:t xml:space="preserve"> </w:t>
      </w:r>
      <w:r w:rsidR="00FD2302">
        <w:t xml:space="preserve">The </w:t>
      </w:r>
      <w:r w:rsidR="00FD2302" w:rsidRPr="000E0BE0">
        <w:t>Radio</w:t>
      </w:r>
      <w:r w:rsidR="00FD2302">
        <w:t>G</w:t>
      </w:r>
      <w:r w:rsidR="00FD2302" w:rsidRPr="000E0BE0">
        <w:t>enix System</w:t>
      </w:r>
      <w:r w:rsidR="00FD2302">
        <w:t xml:space="preserve"> is the first major technical advancement </w:t>
      </w:r>
      <w:r w:rsidR="00D02E0F">
        <w:rPr>
          <w:color w:val="000000" w:themeColor="text1"/>
        </w:rPr>
        <w:t xml:space="preserve">in years </w:t>
      </w:r>
      <w:r w:rsidR="00254EB5">
        <w:rPr>
          <w:color w:val="000000" w:themeColor="text1"/>
        </w:rPr>
        <w:t>in the nuclear medicine market, especially for the production of Mo</w:t>
      </w:r>
      <w:r w:rsidR="00373917">
        <w:rPr>
          <w:color w:val="000000" w:themeColor="text1"/>
        </w:rPr>
        <w:t>-</w:t>
      </w:r>
      <w:r w:rsidR="00254EB5">
        <w:rPr>
          <w:color w:val="000000" w:themeColor="text1"/>
        </w:rPr>
        <w:t>99.</w:t>
      </w:r>
      <w:r w:rsidRPr="000E0BE0">
        <w:rPr>
          <w:color w:val="000000" w:themeColor="text1"/>
        </w:rPr>
        <w:t>”</w:t>
      </w:r>
    </w:p>
    <w:p w:rsidR="00E421B8" w:rsidRDefault="00E421B8" w:rsidP="00C459D8">
      <w:pPr>
        <w:spacing w:after="0" w:line="240" w:lineRule="auto"/>
        <w:rPr>
          <w:color w:val="000000" w:themeColor="text1"/>
        </w:rPr>
      </w:pPr>
    </w:p>
    <w:p w:rsidR="00C11361" w:rsidRDefault="005778A6" w:rsidP="005845C6">
      <w:pPr>
        <w:spacing w:line="240" w:lineRule="auto"/>
        <w:rPr>
          <w:rFonts w:asciiTheme="minorHAnsi" w:hAnsiTheme="minorHAnsi" w:cstheme="minorHAnsi"/>
          <w:iCs/>
        </w:rPr>
      </w:pPr>
      <w:r w:rsidRPr="0042304A">
        <w:rPr>
          <w:rFonts w:asciiTheme="minorHAnsi" w:hAnsiTheme="minorHAnsi" w:cstheme="minorHAnsi"/>
          <w:iCs/>
        </w:rPr>
        <w:t xml:space="preserve">“NorthStar’s processes are based on proven, well-established principles, as exemplified by our neutron capture production process, </w:t>
      </w:r>
      <w:r w:rsidR="005A3767">
        <w:rPr>
          <w:rFonts w:asciiTheme="minorHAnsi" w:hAnsiTheme="minorHAnsi" w:cstheme="minorHAnsi"/>
          <w:iCs/>
        </w:rPr>
        <w:t xml:space="preserve">and </w:t>
      </w:r>
      <w:r w:rsidR="00613987" w:rsidRPr="0042304A">
        <w:rPr>
          <w:rFonts w:asciiTheme="minorHAnsi" w:hAnsiTheme="minorHAnsi" w:cstheme="minorHAnsi"/>
          <w:iCs/>
        </w:rPr>
        <w:t>mark</w:t>
      </w:r>
      <w:r w:rsidR="00105265">
        <w:rPr>
          <w:rFonts w:asciiTheme="minorHAnsi" w:hAnsiTheme="minorHAnsi" w:cstheme="minorHAnsi"/>
          <w:iCs/>
        </w:rPr>
        <w:t>s a</w:t>
      </w:r>
      <w:r w:rsidRPr="0042304A">
        <w:rPr>
          <w:rFonts w:asciiTheme="minorHAnsi" w:hAnsiTheme="minorHAnsi" w:cstheme="minorHAnsi"/>
          <w:iCs/>
        </w:rPr>
        <w:t xml:space="preserve"> significant </w:t>
      </w:r>
      <w:r w:rsidR="00472A75">
        <w:rPr>
          <w:rFonts w:asciiTheme="minorHAnsi" w:hAnsiTheme="minorHAnsi" w:cstheme="minorHAnsi"/>
          <w:iCs/>
        </w:rPr>
        <w:t xml:space="preserve">technological </w:t>
      </w:r>
      <w:r w:rsidRPr="0042304A">
        <w:rPr>
          <w:rFonts w:asciiTheme="minorHAnsi" w:hAnsiTheme="minorHAnsi" w:cstheme="minorHAnsi"/>
          <w:iCs/>
        </w:rPr>
        <w:t>advance</w:t>
      </w:r>
      <w:r w:rsidR="00105265">
        <w:rPr>
          <w:rFonts w:asciiTheme="minorHAnsi" w:hAnsiTheme="minorHAnsi" w:cstheme="minorHAnsi"/>
          <w:iCs/>
        </w:rPr>
        <w:t>ment</w:t>
      </w:r>
      <w:r w:rsidRPr="0042304A">
        <w:rPr>
          <w:rFonts w:asciiTheme="minorHAnsi" w:hAnsiTheme="minorHAnsi" w:cstheme="minorHAnsi"/>
          <w:iCs/>
        </w:rPr>
        <w:t xml:space="preserve"> to </w:t>
      </w:r>
      <w:r w:rsidR="00FD2302">
        <w:rPr>
          <w:rFonts w:asciiTheme="minorHAnsi" w:hAnsiTheme="minorHAnsi" w:cstheme="minorHAnsi"/>
          <w:iCs/>
        </w:rPr>
        <w:t xml:space="preserve">current </w:t>
      </w:r>
      <w:r w:rsidRPr="0042304A">
        <w:rPr>
          <w:rFonts w:asciiTheme="minorHAnsi" w:hAnsiTheme="minorHAnsi" w:cstheme="minorHAnsi"/>
          <w:iCs/>
        </w:rPr>
        <w:t>technology,” said James T. Harvey, Ph.D., Senior Vice President &amp; Chief Science Officer</w:t>
      </w:r>
      <w:r w:rsidR="00811405">
        <w:rPr>
          <w:rFonts w:asciiTheme="minorHAnsi" w:hAnsiTheme="minorHAnsi" w:cstheme="minorHAnsi"/>
          <w:iCs/>
        </w:rPr>
        <w:t xml:space="preserve"> of</w:t>
      </w:r>
      <w:r w:rsidRPr="0042304A">
        <w:rPr>
          <w:rFonts w:asciiTheme="minorHAnsi" w:hAnsiTheme="minorHAnsi" w:cstheme="minorHAnsi"/>
          <w:iCs/>
        </w:rPr>
        <w:t xml:space="preserve"> NorthStar Medical Radioisotopes.</w:t>
      </w:r>
      <w:r w:rsidR="00144DD5" w:rsidRPr="0042304A">
        <w:rPr>
          <w:rFonts w:asciiTheme="minorHAnsi" w:hAnsiTheme="minorHAnsi" w:cstheme="minorHAnsi"/>
          <w:iCs/>
        </w:rPr>
        <w:t xml:space="preserve"> </w:t>
      </w:r>
      <w:r w:rsidR="004D5863" w:rsidRPr="0042304A">
        <w:rPr>
          <w:rFonts w:asciiTheme="minorHAnsi" w:hAnsiTheme="minorHAnsi" w:cstheme="minorHAnsi"/>
          <w:iCs/>
        </w:rPr>
        <w:t>“</w:t>
      </w:r>
      <w:r w:rsidR="00144DD5" w:rsidRPr="0042304A">
        <w:rPr>
          <w:rFonts w:asciiTheme="minorHAnsi" w:hAnsiTheme="minorHAnsi" w:cstheme="minorHAnsi"/>
          <w:iCs/>
        </w:rPr>
        <w:t>By utilizing</w:t>
      </w:r>
      <w:r w:rsidRPr="0042304A">
        <w:rPr>
          <w:rFonts w:asciiTheme="minorHAnsi" w:hAnsiTheme="minorHAnsi" w:cstheme="minorHAnsi"/>
          <w:iCs/>
        </w:rPr>
        <w:t xml:space="preserve"> state-of-the-art </w:t>
      </w:r>
      <w:r w:rsidR="00804184">
        <w:rPr>
          <w:rFonts w:asciiTheme="minorHAnsi" w:hAnsiTheme="minorHAnsi" w:cstheme="minorHAnsi"/>
          <w:iCs/>
        </w:rPr>
        <w:t>chemical</w:t>
      </w:r>
      <w:r w:rsidR="00804184" w:rsidRPr="0042304A">
        <w:rPr>
          <w:rFonts w:asciiTheme="minorHAnsi" w:hAnsiTheme="minorHAnsi" w:cstheme="minorHAnsi"/>
          <w:iCs/>
        </w:rPr>
        <w:t xml:space="preserve"> </w:t>
      </w:r>
      <w:r w:rsidRPr="0042304A">
        <w:rPr>
          <w:rFonts w:asciiTheme="minorHAnsi" w:hAnsiTheme="minorHAnsi" w:cstheme="minorHAnsi"/>
          <w:iCs/>
        </w:rPr>
        <w:t xml:space="preserve">processing to achieve domestic Mo-99 production without </w:t>
      </w:r>
      <w:r w:rsidR="00FD2302">
        <w:rPr>
          <w:rFonts w:asciiTheme="minorHAnsi" w:hAnsiTheme="minorHAnsi" w:cstheme="minorHAnsi"/>
          <w:iCs/>
        </w:rPr>
        <w:t xml:space="preserve">the </w:t>
      </w:r>
      <w:r w:rsidRPr="0042304A">
        <w:rPr>
          <w:rFonts w:asciiTheme="minorHAnsi" w:hAnsiTheme="minorHAnsi" w:cstheme="minorHAnsi"/>
          <w:iCs/>
        </w:rPr>
        <w:t>use of any uranium target material, w</w:t>
      </w:r>
      <w:r w:rsidR="00144DD5" w:rsidRPr="0042304A">
        <w:rPr>
          <w:rFonts w:asciiTheme="minorHAnsi" w:hAnsiTheme="minorHAnsi" w:cstheme="minorHAnsi"/>
          <w:iCs/>
        </w:rPr>
        <w:t>e can meet</w:t>
      </w:r>
      <w:r w:rsidRPr="0042304A">
        <w:rPr>
          <w:rFonts w:asciiTheme="minorHAnsi" w:hAnsiTheme="minorHAnsi" w:cstheme="minorHAnsi"/>
          <w:iCs/>
        </w:rPr>
        <w:t xml:space="preserve"> </w:t>
      </w:r>
      <w:r w:rsidR="007C35A7">
        <w:rPr>
          <w:rFonts w:asciiTheme="minorHAnsi" w:hAnsiTheme="minorHAnsi" w:cstheme="minorHAnsi"/>
          <w:iCs/>
        </w:rPr>
        <w:t xml:space="preserve">appropriate </w:t>
      </w:r>
      <w:r w:rsidRPr="0042304A">
        <w:rPr>
          <w:rFonts w:asciiTheme="minorHAnsi" w:hAnsiTheme="minorHAnsi" w:cstheme="minorHAnsi"/>
          <w:iCs/>
        </w:rPr>
        <w:t xml:space="preserve">Pharmacopeia </w:t>
      </w:r>
      <w:r w:rsidR="00FD2302">
        <w:rPr>
          <w:rFonts w:asciiTheme="minorHAnsi" w:hAnsiTheme="minorHAnsi" w:cstheme="minorHAnsi"/>
          <w:iCs/>
        </w:rPr>
        <w:t xml:space="preserve">standards for </w:t>
      </w:r>
      <w:r w:rsidRPr="0042304A">
        <w:rPr>
          <w:rFonts w:asciiTheme="minorHAnsi" w:hAnsiTheme="minorHAnsi" w:cstheme="minorHAnsi"/>
          <w:iCs/>
        </w:rPr>
        <w:t>Mo</w:t>
      </w:r>
      <w:r w:rsidR="00144DD5" w:rsidRPr="0042304A">
        <w:rPr>
          <w:rFonts w:asciiTheme="minorHAnsi" w:hAnsiTheme="minorHAnsi" w:cstheme="minorHAnsi"/>
          <w:iCs/>
        </w:rPr>
        <w:t>-</w:t>
      </w:r>
      <w:r w:rsidRPr="0042304A">
        <w:rPr>
          <w:rFonts w:asciiTheme="minorHAnsi" w:hAnsiTheme="minorHAnsi" w:cstheme="minorHAnsi"/>
          <w:iCs/>
        </w:rPr>
        <w:t>99</w:t>
      </w:r>
      <w:r w:rsidR="00FD2302">
        <w:rPr>
          <w:rFonts w:asciiTheme="minorHAnsi" w:hAnsiTheme="minorHAnsi" w:cstheme="minorHAnsi"/>
          <w:iCs/>
        </w:rPr>
        <w:t xml:space="preserve">. </w:t>
      </w:r>
      <w:r w:rsidR="00144DD5" w:rsidRPr="0042304A">
        <w:rPr>
          <w:rFonts w:asciiTheme="minorHAnsi" w:hAnsiTheme="minorHAnsi" w:cstheme="minorHAnsi"/>
          <w:iCs/>
        </w:rPr>
        <w:t xml:space="preserve">Additionally, </w:t>
      </w:r>
      <w:r w:rsidRPr="0042304A">
        <w:rPr>
          <w:rFonts w:asciiTheme="minorHAnsi" w:hAnsiTheme="minorHAnsi" w:cstheme="minorHAnsi"/>
          <w:iCs/>
        </w:rPr>
        <w:t>th</w:t>
      </w:r>
      <w:r w:rsidR="00613987" w:rsidRPr="0042304A">
        <w:rPr>
          <w:rFonts w:asciiTheme="minorHAnsi" w:hAnsiTheme="minorHAnsi" w:cstheme="minorHAnsi"/>
          <w:iCs/>
        </w:rPr>
        <w:t>e</w:t>
      </w:r>
      <w:r w:rsidRPr="0042304A">
        <w:rPr>
          <w:rFonts w:asciiTheme="minorHAnsi" w:hAnsiTheme="minorHAnsi" w:cstheme="minorHAnsi"/>
          <w:iCs/>
        </w:rPr>
        <w:t xml:space="preserve"> Mo-99 </w:t>
      </w:r>
      <w:r w:rsidR="00FD2302">
        <w:rPr>
          <w:rFonts w:asciiTheme="minorHAnsi" w:hAnsiTheme="minorHAnsi" w:cstheme="minorHAnsi"/>
          <w:iCs/>
        </w:rPr>
        <w:t xml:space="preserve">produced by NorthStar’s </w:t>
      </w:r>
      <w:r w:rsidR="00564BF4" w:rsidRPr="0042304A">
        <w:rPr>
          <w:rFonts w:asciiTheme="minorHAnsi" w:hAnsiTheme="minorHAnsi" w:cstheme="minorHAnsi"/>
          <w:iCs/>
        </w:rPr>
        <w:t>RadioGenix System,</w:t>
      </w:r>
      <w:r w:rsidRPr="0042304A">
        <w:rPr>
          <w:rFonts w:asciiTheme="minorHAnsi" w:hAnsiTheme="minorHAnsi" w:cstheme="minorHAnsi"/>
          <w:iCs/>
        </w:rPr>
        <w:t xml:space="preserve"> a </w:t>
      </w:r>
      <w:r w:rsidR="00FD2302">
        <w:rPr>
          <w:rFonts w:asciiTheme="minorHAnsi" w:hAnsiTheme="minorHAnsi" w:cstheme="minorHAnsi"/>
          <w:iCs/>
        </w:rPr>
        <w:t xml:space="preserve">proprietary </w:t>
      </w:r>
      <w:r w:rsidRPr="0042304A">
        <w:rPr>
          <w:rFonts w:asciiTheme="minorHAnsi" w:hAnsiTheme="minorHAnsi" w:cstheme="minorHAnsi"/>
          <w:iCs/>
        </w:rPr>
        <w:t xml:space="preserve">one-of-a-kind automated </w:t>
      </w:r>
      <w:r w:rsidR="00FD2302">
        <w:rPr>
          <w:rFonts w:asciiTheme="minorHAnsi" w:hAnsiTheme="minorHAnsi" w:cstheme="minorHAnsi"/>
          <w:iCs/>
        </w:rPr>
        <w:t xml:space="preserve">radioisotope </w:t>
      </w:r>
      <w:r w:rsidRPr="0042304A">
        <w:rPr>
          <w:rFonts w:asciiTheme="minorHAnsi" w:hAnsiTheme="minorHAnsi" w:cstheme="minorHAnsi"/>
          <w:iCs/>
        </w:rPr>
        <w:t xml:space="preserve">separation system that utilizes a </w:t>
      </w:r>
      <w:r w:rsidR="00560F1F">
        <w:rPr>
          <w:rFonts w:asciiTheme="minorHAnsi" w:hAnsiTheme="minorHAnsi" w:cstheme="minorHAnsi"/>
          <w:iCs/>
        </w:rPr>
        <w:t xml:space="preserve">worldwide </w:t>
      </w:r>
      <w:r w:rsidRPr="0042304A">
        <w:rPr>
          <w:rFonts w:asciiTheme="minorHAnsi" w:hAnsiTheme="minorHAnsi" w:cstheme="minorHAnsi"/>
          <w:iCs/>
        </w:rPr>
        <w:t>patented on</w:t>
      </w:r>
      <w:r w:rsidR="00144DD5" w:rsidRPr="0042304A">
        <w:rPr>
          <w:rFonts w:asciiTheme="minorHAnsi" w:hAnsiTheme="minorHAnsi" w:cstheme="minorHAnsi"/>
          <w:iCs/>
        </w:rPr>
        <w:t>-</w:t>
      </w:r>
      <w:r w:rsidRPr="0042304A">
        <w:rPr>
          <w:rFonts w:asciiTheme="minorHAnsi" w:hAnsiTheme="minorHAnsi" w:cstheme="minorHAnsi"/>
          <w:iCs/>
        </w:rPr>
        <w:t>board, on</w:t>
      </w:r>
      <w:r w:rsidR="00144DD5" w:rsidRPr="0042304A">
        <w:rPr>
          <w:rFonts w:asciiTheme="minorHAnsi" w:hAnsiTheme="minorHAnsi" w:cstheme="minorHAnsi"/>
          <w:iCs/>
        </w:rPr>
        <w:t>-</w:t>
      </w:r>
      <w:r w:rsidRPr="0042304A">
        <w:rPr>
          <w:rFonts w:asciiTheme="minorHAnsi" w:hAnsiTheme="minorHAnsi" w:cstheme="minorHAnsi"/>
          <w:iCs/>
        </w:rPr>
        <w:t>demand, point-of-use sterilization system to produce USP</w:t>
      </w:r>
      <w:r w:rsidR="00613987" w:rsidRPr="0042304A">
        <w:rPr>
          <w:rFonts w:asciiTheme="minorHAnsi" w:hAnsiTheme="minorHAnsi" w:cstheme="minorHAnsi"/>
          <w:iCs/>
        </w:rPr>
        <w:t xml:space="preserve"> compliant Sodium P</w:t>
      </w:r>
      <w:r w:rsidRPr="0042304A">
        <w:rPr>
          <w:rFonts w:asciiTheme="minorHAnsi" w:hAnsiTheme="minorHAnsi" w:cstheme="minorHAnsi"/>
          <w:iCs/>
        </w:rPr>
        <w:t>ertechnetate Tc</w:t>
      </w:r>
      <w:r w:rsidR="00814EE5">
        <w:rPr>
          <w:rFonts w:asciiTheme="minorHAnsi" w:hAnsiTheme="minorHAnsi" w:cstheme="minorHAnsi"/>
          <w:iCs/>
        </w:rPr>
        <w:t xml:space="preserve"> </w:t>
      </w:r>
      <w:r w:rsidRPr="0042304A">
        <w:rPr>
          <w:rFonts w:asciiTheme="minorHAnsi" w:hAnsiTheme="minorHAnsi" w:cstheme="minorHAnsi"/>
          <w:iCs/>
        </w:rPr>
        <w:t>99m</w:t>
      </w:r>
      <w:r w:rsidR="00A17D2E">
        <w:rPr>
          <w:rFonts w:asciiTheme="minorHAnsi" w:hAnsiTheme="minorHAnsi" w:cstheme="minorHAnsi"/>
          <w:iCs/>
        </w:rPr>
        <w:t xml:space="preserve"> </w:t>
      </w:r>
      <w:r w:rsidR="007F71A7">
        <w:rPr>
          <w:rFonts w:asciiTheme="minorHAnsi" w:hAnsiTheme="minorHAnsi" w:cstheme="minorHAnsi"/>
          <w:iCs/>
        </w:rPr>
        <w:t>Injection</w:t>
      </w:r>
      <w:r w:rsidR="007F71A7" w:rsidRPr="0042304A">
        <w:rPr>
          <w:rFonts w:asciiTheme="minorHAnsi" w:hAnsiTheme="minorHAnsi" w:cstheme="minorHAnsi"/>
          <w:iCs/>
        </w:rPr>
        <w:t xml:space="preserve"> </w:t>
      </w:r>
      <w:r w:rsidRPr="0042304A">
        <w:rPr>
          <w:rFonts w:asciiTheme="minorHAnsi" w:hAnsiTheme="minorHAnsi" w:cstheme="minorHAnsi"/>
          <w:iCs/>
        </w:rPr>
        <w:t xml:space="preserve">in </w:t>
      </w:r>
      <w:r w:rsidR="005845C6">
        <w:rPr>
          <w:rFonts w:asciiTheme="minorHAnsi" w:hAnsiTheme="minorHAnsi" w:cstheme="minorHAnsi"/>
          <w:iCs/>
        </w:rPr>
        <w:t>the same</w:t>
      </w:r>
      <w:r w:rsidRPr="0042304A">
        <w:rPr>
          <w:rFonts w:asciiTheme="minorHAnsi" w:hAnsiTheme="minorHAnsi" w:cstheme="minorHAnsi"/>
          <w:iCs/>
        </w:rPr>
        <w:t xml:space="preserve"> form</w:t>
      </w:r>
      <w:r w:rsidR="001F6BAA" w:rsidRPr="0042304A">
        <w:rPr>
          <w:rFonts w:asciiTheme="minorHAnsi" w:hAnsiTheme="minorHAnsi" w:cstheme="minorHAnsi"/>
          <w:iCs/>
        </w:rPr>
        <w:t xml:space="preserve"> that is offered today by all </w:t>
      </w:r>
      <w:r w:rsidR="005845C6">
        <w:rPr>
          <w:rFonts w:asciiTheme="minorHAnsi" w:hAnsiTheme="minorHAnsi" w:cstheme="minorHAnsi"/>
          <w:iCs/>
        </w:rPr>
        <w:t>other suppliers</w:t>
      </w:r>
      <w:r w:rsidR="001F6BAA" w:rsidRPr="0042304A">
        <w:rPr>
          <w:rFonts w:asciiTheme="minorHAnsi" w:hAnsiTheme="minorHAnsi" w:cstheme="minorHAnsi"/>
          <w:iCs/>
        </w:rPr>
        <w:t xml:space="preserve"> and</w:t>
      </w:r>
      <w:r w:rsidR="00105265">
        <w:rPr>
          <w:rFonts w:asciiTheme="minorHAnsi" w:hAnsiTheme="minorHAnsi" w:cstheme="minorHAnsi"/>
          <w:iCs/>
        </w:rPr>
        <w:t xml:space="preserve"> which</w:t>
      </w:r>
      <w:r w:rsidR="001F6BAA" w:rsidRPr="0042304A">
        <w:rPr>
          <w:rFonts w:asciiTheme="minorHAnsi" w:hAnsiTheme="minorHAnsi" w:cstheme="minorHAnsi"/>
          <w:iCs/>
        </w:rPr>
        <w:t xml:space="preserve"> </w:t>
      </w:r>
      <w:r w:rsidR="00472A75">
        <w:rPr>
          <w:rFonts w:asciiTheme="minorHAnsi" w:hAnsiTheme="minorHAnsi" w:cstheme="minorHAnsi"/>
          <w:iCs/>
        </w:rPr>
        <w:t xml:space="preserve">is </w:t>
      </w:r>
      <w:r w:rsidRPr="0042304A">
        <w:rPr>
          <w:rFonts w:asciiTheme="minorHAnsi" w:hAnsiTheme="minorHAnsi" w:cstheme="minorHAnsi"/>
          <w:iCs/>
        </w:rPr>
        <w:t>expected by today’s nuclear pharmacist</w:t>
      </w:r>
      <w:r w:rsidR="00144DD5" w:rsidRPr="0042304A">
        <w:rPr>
          <w:rFonts w:asciiTheme="minorHAnsi" w:hAnsiTheme="minorHAnsi" w:cstheme="minorHAnsi"/>
          <w:iCs/>
        </w:rPr>
        <w:t>.”</w:t>
      </w:r>
      <w:r w:rsidR="002C58D8" w:rsidRPr="0042304A" w:rsidDel="002C58D8">
        <w:rPr>
          <w:rFonts w:asciiTheme="minorHAnsi" w:hAnsiTheme="minorHAnsi" w:cstheme="minorHAnsi"/>
          <w:iCs/>
        </w:rPr>
        <w:t xml:space="preserve"> </w:t>
      </w:r>
    </w:p>
    <w:p w:rsidR="00C459D8" w:rsidRPr="00812897" w:rsidRDefault="00C459D8" w:rsidP="005845C6">
      <w:pPr>
        <w:spacing w:line="240" w:lineRule="auto"/>
      </w:pPr>
      <w:r w:rsidRPr="00812897">
        <w:t>Partial funding for</w:t>
      </w:r>
      <w:r w:rsidR="00FD2302" w:rsidRPr="00812897">
        <w:t xml:space="preserve"> </w:t>
      </w:r>
      <w:r w:rsidR="00070D46" w:rsidRPr="00812897">
        <w:t>NorthStar’s technology</w:t>
      </w:r>
      <w:r w:rsidRPr="00812897">
        <w:t xml:space="preserve"> was provided by the U.S. </w:t>
      </w:r>
      <w:r w:rsidRPr="00812897">
        <w:rPr>
          <w:rFonts w:eastAsia="Sabon-Roman"/>
        </w:rPr>
        <w:t>Department of Energy</w:t>
      </w:r>
      <w:r w:rsidR="00813C39" w:rsidRPr="00812897">
        <w:rPr>
          <w:rFonts w:eastAsia="Sabon-Roman"/>
        </w:rPr>
        <w:t>’s</w:t>
      </w:r>
      <w:r w:rsidRPr="00812897">
        <w:rPr>
          <w:rFonts w:eastAsia="Sabon-Roman"/>
        </w:rPr>
        <w:t xml:space="preserve"> National Nuclear Security Administration.</w:t>
      </w:r>
      <w:r w:rsidRPr="00812897">
        <w:t xml:space="preserve"> Under provisions of t</w:t>
      </w:r>
      <w:r w:rsidRPr="00812897">
        <w:rPr>
          <w:rFonts w:eastAsia="Sabon-Roman"/>
        </w:rPr>
        <w:t xml:space="preserve">he American Medical Isotopes Production Act of 2012, efforts have been made to establish domestic production of Mo-99 and to promote the use of Mo-99 produced without </w:t>
      </w:r>
      <w:r w:rsidR="00726F40" w:rsidRPr="00812897">
        <w:rPr>
          <w:rFonts w:eastAsia="Sabon-Roman"/>
        </w:rPr>
        <w:t xml:space="preserve">reliance on </w:t>
      </w:r>
      <w:r w:rsidRPr="00812897">
        <w:rPr>
          <w:rFonts w:eastAsia="Sabon-Roman"/>
        </w:rPr>
        <w:t>highly enriched uranium</w:t>
      </w:r>
      <w:r w:rsidR="008C08B8" w:rsidRPr="00812897">
        <w:rPr>
          <w:rFonts w:eastAsia="Sabon-Roman"/>
        </w:rPr>
        <w:t>, which has been deemed a nuclear proliferation risk by Congress</w:t>
      </w:r>
      <w:r w:rsidRPr="00812897">
        <w:rPr>
          <w:rFonts w:eastAsia="Sabon-Roman"/>
        </w:rPr>
        <w:t>.</w:t>
      </w:r>
      <w:r w:rsidRPr="00812897">
        <w:t xml:space="preserve"> </w:t>
      </w:r>
      <w:r w:rsidR="00747ED5" w:rsidRPr="00812897">
        <w:t xml:space="preserve">NorthStar’s </w:t>
      </w:r>
      <w:r w:rsidRPr="00812897">
        <w:t xml:space="preserve">technology uses stable isotopes of </w:t>
      </w:r>
      <w:r w:rsidR="00257E0B" w:rsidRPr="00812897">
        <w:t>molybdenum</w:t>
      </w:r>
      <w:r w:rsidR="00D63A87" w:rsidRPr="00812897">
        <w:t>, rather than enriched uranium,</w:t>
      </w:r>
      <w:r w:rsidRPr="00812897">
        <w:t xml:space="preserve"> </w:t>
      </w:r>
      <w:r w:rsidR="00D63A87" w:rsidRPr="00812897">
        <w:t xml:space="preserve">thereby </w:t>
      </w:r>
      <w:r w:rsidR="00105265" w:rsidRPr="00812897">
        <w:t>avoiding</w:t>
      </w:r>
      <w:r w:rsidRPr="00812897">
        <w:t xml:space="preserve"> the national security and environmental risks associated with</w:t>
      </w:r>
      <w:r w:rsidR="002975EA" w:rsidRPr="00812897">
        <w:t xml:space="preserve"> </w:t>
      </w:r>
      <w:r w:rsidRPr="00812897">
        <w:t>enriched uranium</w:t>
      </w:r>
      <w:r w:rsidR="001A4003" w:rsidRPr="00812897">
        <w:t>.</w:t>
      </w:r>
      <w:r w:rsidRPr="00812897">
        <w:t xml:space="preserve"> </w:t>
      </w:r>
    </w:p>
    <w:p w:rsidR="002A4622" w:rsidRPr="00812897" w:rsidRDefault="00BF64EF" w:rsidP="00C946BD">
      <w:pPr>
        <w:spacing w:after="0" w:line="240" w:lineRule="auto"/>
      </w:pPr>
      <w:r w:rsidRPr="00812897">
        <w:t xml:space="preserve">NorthStar expects to be shipping product to customers within </w:t>
      </w:r>
      <w:r w:rsidR="00B4274B">
        <w:t>several weeks of FDA approval</w:t>
      </w:r>
      <w:r w:rsidR="002A4622" w:rsidRPr="00812897">
        <w:t>.</w:t>
      </w:r>
    </w:p>
    <w:p w:rsidR="00C459D8" w:rsidRPr="000E0BE0" w:rsidRDefault="00C459D8" w:rsidP="00C459D8">
      <w:pPr>
        <w:spacing w:after="0" w:line="240" w:lineRule="auto"/>
      </w:pPr>
    </w:p>
    <w:p w:rsidR="00C459D8" w:rsidRPr="000E0BE0" w:rsidRDefault="00C459D8" w:rsidP="00C459D8">
      <w:pPr>
        <w:spacing w:after="0" w:line="240" w:lineRule="auto"/>
        <w:rPr>
          <w:b/>
          <w:color w:val="000000" w:themeColor="text1"/>
        </w:rPr>
      </w:pPr>
      <w:r w:rsidRPr="000E0BE0">
        <w:rPr>
          <w:b/>
          <w:color w:val="000000" w:themeColor="text1"/>
        </w:rPr>
        <w:t>About the RadioGenix</w:t>
      </w:r>
      <w:r w:rsidRPr="000E0BE0">
        <w:rPr>
          <w:b/>
          <w:color w:val="000000" w:themeColor="text1"/>
          <w:vertAlign w:val="superscript"/>
        </w:rPr>
        <w:t>TM</w:t>
      </w:r>
      <w:r w:rsidRPr="000E0BE0">
        <w:rPr>
          <w:b/>
          <w:color w:val="000000" w:themeColor="text1"/>
        </w:rPr>
        <w:t xml:space="preserve"> System</w:t>
      </w:r>
    </w:p>
    <w:p w:rsidR="00C459D8" w:rsidRPr="000E0BE0" w:rsidRDefault="00C459D8" w:rsidP="00C459D8">
      <w:pPr>
        <w:pStyle w:val="BodyText"/>
        <w:spacing w:after="0" w:line="240" w:lineRule="auto"/>
        <w:ind w:right="271"/>
        <w:rPr>
          <w:rFonts w:asciiTheme="minorHAnsi" w:hAnsiTheme="minorHAnsi"/>
        </w:rPr>
      </w:pPr>
      <w:r w:rsidRPr="000E0BE0">
        <w:rPr>
          <w:rFonts w:asciiTheme="minorHAnsi" w:hAnsiTheme="minorHAnsi"/>
        </w:rPr>
        <w:t>The RadioGenix System is a</w:t>
      </w:r>
      <w:r>
        <w:rPr>
          <w:rFonts w:asciiTheme="minorHAnsi" w:hAnsiTheme="minorHAnsi"/>
        </w:rPr>
        <w:t xml:space="preserve">n </w:t>
      </w:r>
      <w:r w:rsidR="004E66B5">
        <w:rPr>
          <w:rFonts w:asciiTheme="minorHAnsi" w:hAnsiTheme="minorHAnsi"/>
        </w:rPr>
        <w:t>innovative, high tech</w:t>
      </w:r>
      <w:r>
        <w:rPr>
          <w:rFonts w:asciiTheme="minorHAnsi" w:hAnsiTheme="minorHAnsi"/>
        </w:rPr>
        <w:t xml:space="preserve"> </w:t>
      </w:r>
      <w:r w:rsidR="00551AA7">
        <w:rPr>
          <w:rFonts w:asciiTheme="minorHAnsi" w:hAnsiTheme="minorHAnsi"/>
        </w:rPr>
        <w:t xml:space="preserve">system </w:t>
      </w:r>
      <w:r w:rsidR="00B74C36">
        <w:rPr>
          <w:rFonts w:asciiTheme="minorHAnsi" w:hAnsiTheme="minorHAnsi"/>
        </w:rPr>
        <w:t>that</w:t>
      </w:r>
      <w:r w:rsidR="00AF53A8">
        <w:rPr>
          <w:rFonts w:asciiTheme="minorHAnsi" w:hAnsiTheme="minorHAnsi"/>
        </w:rPr>
        <w:t xml:space="preserve"> is approved</w:t>
      </w:r>
      <w:r w:rsidRPr="000E0BE0">
        <w:rPr>
          <w:rFonts w:asciiTheme="minorHAnsi" w:hAnsiTheme="minorHAnsi"/>
        </w:rPr>
        <w:t xml:space="preserve"> </w:t>
      </w:r>
      <w:r w:rsidR="00AF53A8">
        <w:rPr>
          <w:rFonts w:asciiTheme="minorHAnsi" w:hAnsiTheme="minorHAnsi"/>
        </w:rPr>
        <w:t>for processing</w:t>
      </w:r>
      <w:r w:rsidRPr="000E0BE0">
        <w:rPr>
          <w:rFonts w:asciiTheme="minorHAnsi" w:hAnsiTheme="minorHAnsi"/>
        </w:rPr>
        <w:t xml:space="preserve"> </w:t>
      </w:r>
      <w:r w:rsidR="00A17D2E">
        <w:rPr>
          <w:rFonts w:asciiTheme="minorHAnsi" w:hAnsiTheme="minorHAnsi"/>
        </w:rPr>
        <w:t xml:space="preserve">non-uranium/non highly enriched uranium </w:t>
      </w:r>
      <w:r w:rsidRPr="000E0BE0">
        <w:rPr>
          <w:rFonts w:asciiTheme="minorHAnsi" w:hAnsiTheme="minorHAnsi"/>
        </w:rPr>
        <w:t xml:space="preserve">molybdenum-99 (Mo-99) for </w:t>
      </w:r>
      <w:r w:rsidR="002213B4">
        <w:rPr>
          <w:rFonts w:asciiTheme="minorHAnsi" w:hAnsiTheme="minorHAnsi"/>
        </w:rPr>
        <w:t xml:space="preserve">the </w:t>
      </w:r>
      <w:r w:rsidRPr="000E0BE0">
        <w:rPr>
          <w:rFonts w:asciiTheme="minorHAnsi" w:hAnsiTheme="minorHAnsi"/>
        </w:rPr>
        <w:t>production of the important medical radioisotope, technetium-99</w:t>
      </w:r>
      <w:r w:rsidR="00560F1F">
        <w:rPr>
          <w:rFonts w:asciiTheme="minorHAnsi" w:hAnsiTheme="minorHAnsi"/>
        </w:rPr>
        <w:t>m</w:t>
      </w:r>
      <w:r w:rsidRPr="000E0BE0">
        <w:rPr>
          <w:rFonts w:asciiTheme="minorHAnsi" w:hAnsiTheme="minorHAnsi"/>
        </w:rPr>
        <w:t xml:space="preserve"> (Tc-99m)</w:t>
      </w:r>
      <w:r>
        <w:rPr>
          <w:rFonts w:asciiTheme="minorHAnsi" w:hAnsiTheme="minorHAnsi"/>
        </w:rPr>
        <w:t xml:space="preserve">. </w:t>
      </w:r>
      <w:r w:rsidRPr="000E0BE0">
        <w:rPr>
          <w:rFonts w:asciiTheme="minorHAnsi" w:hAnsiTheme="minorHAnsi"/>
        </w:rPr>
        <w:t>Prior to availability of RadioGenix technology, the U.S. supply chain for Mo-99 has been subject to frequent and sometimes severe interruptions which negatively impact patient healthcare</w:t>
      </w:r>
      <w:r>
        <w:rPr>
          <w:rFonts w:asciiTheme="minorHAnsi" w:hAnsiTheme="minorHAnsi"/>
        </w:rPr>
        <w:t xml:space="preserve">. </w:t>
      </w:r>
      <w:r w:rsidRPr="000E0BE0">
        <w:rPr>
          <w:rFonts w:asciiTheme="minorHAnsi" w:hAnsiTheme="minorHAnsi"/>
        </w:rPr>
        <w:t xml:space="preserve">Approved by the U.S. Food and Drug Administration in </w:t>
      </w:r>
      <w:r w:rsidR="00AB2C56" w:rsidRPr="001D7CA8">
        <w:rPr>
          <w:rFonts w:asciiTheme="minorHAnsi" w:hAnsiTheme="minorHAnsi"/>
        </w:rPr>
        <w:t>February</w:t>
      </w:r>
      <w:r w:rsidR="00CC7BE5">
        <w:rPr>
          <w:rFonts w:asciiTheme="minorHAnsi" w:hAnsiTheme="minorHAnsi"/>
        </w:rPr>
        <w:t xml:space="preserve"> </w:t>
      </w:r>
      <w:r w:rsidRPr="001D7CA8">
        <w:rPr>
          <w:rFonts w:asciiTheme="minorHAnsi" w:hAnsiTheme="minorHAnsi"/>
        </w:rPr>
        <w:t>201</w:t>
      </w:r>
      <w:r w:rsidR="00373917" w:rsidRPr="001D7CA8">
        <w:rPr>
          <w:rFonts w:asciiTheme="minorHAnsi" w:hAnsiTheme="minorHAnsi"/>
        </w:rPr>
        <w:t>8</w:t>
      </w:r>
      <w:r w:rsidRPr="001D7CA8">
        <w:rPr>
          <w:rFonts w:asciiTheme="minorHAnsi" w:hAnsiTheme="minorHAnsi"/>
        </w:rPr>
        <w:t>, the R</w:t>
      </w:r>
      <w:r w:rsidRPr="000E0BE0">
        <w:rPr>
          <w:rFonts w:asciiTheme="minorHAnsi" w:hAnsiTheme="minorHAnsi"/>
        </w:rPr>
        <w:t xml:space="preserve">adioGenix System is the first and only </w:t>
      </w:r>
      <w:r>
        <w:rPr>
          <w:rFonts w:asciiTheme="minorHAnsi" w:hAnsiTheme="minorHAnsi"/>
        </w:rPr>
        <w:t xml:space="preserve">on-site, automated isotope separation </w:t>
      </w:r>
      <w:r w:rsidRPr="000E0BE0">
        <w:rPr>
          <w:rFonts w:asciiTheme="minorHAnsi" w:hAnsiTheme="minorHAnsi"/>
        </w:rPr>
        <w:t>system of its kind</w:t>
      </w:r>
      <w:r w:rsidR="002975EA">
        <w:rPr>
          <w:rFonts w:asciiTheme="minorHAnsi" w:hAnsiTheme="minorHAnsi"/>
        </w:rPr>
        <w:t xml:space="preserve"> for </w:t>
      </w:r>
      <w:r w:rsidR="001A4003">
        <w:rPr>
          <w:rFonts w:asciiTheme="minorHAnsi" w:hAnsiTheme="minorHAnsi"/>
        </w:rPr>
        <w:t>use with non-uranium/</w:t>
      </w:r>
      <w:r w:rsidR="002975EA">
        <w:rPr>
          <w:rFonts w:asciiTheme="minorHAnsi" w:hAnsiTheme="minorHAnsi"/>
        </w:rPr>
        <w:t>non-</w:t>
      </w:r>
      <w:r w:rsidR="006D06C8">
        <w:rPr>
          <w:rFonts w:asciiTheme="minorHAnsi" w:hAnsiTheme="minorHAnsi"/>
        </w:rPr>
        <w:t xml:space="preserve">highly enriched uranium </w:t>
      </w:r>
      <w:r w:rsidR="002975EA">
        <w:rPr>
          <w:rFonts w:asciiTheme="minorHAnsi" w:hAnsiTheme="minorHAnsi"/>
        </w:rPr>
        <w:t>based Mo-99</w:t>
      </w:r>
      <w:r w:rsidR="00166C49">
        <w:rPr>
          <w:rFonts w:asciiTheme="minorHAnsi" w:hAnsiTheme="minorHAnsi"/>
        </w:rPr>
        <w:t>.</w:t>
      </w:r>
    </w:p>
    <w:p w:rsidR="00C459D8" w:rsidRDefault="00C459D8" w:rsidP="00C459D8">
      <w:pPr>
        <w:spacing w:after="0" w:line="240" w:lineRule="auto"/>
      </w:pPr>
    </w:p>
    <w:p w:rsidR="00C459D8" w:rsidRPr="004F081C" w:rsidRDefault="00C459D8" w:rsidP="00C459D8">
      <w:pPr>
        <w:spacing w:after="0" w:line="240" w:lineRule="auto"/>
        <w:rPr>
          <w:b/>
          <w:u w:val="single"/>
        </w:rPr>
      </w:pPr>
      <w:r w:rsidRPr="004F081C">
        <w:rPr>
          <w:b/>
          <w:u w:val="single"/>
        </w:rPr>
        <w:t>Indication and Important Safety Information About the RadioGenix</w:t>
      </w:r>
      <w:r w:rsidR="00973276" w:rsidRPr="00CC7BE5">
        <w:rPr>
          <w:b/>
          <w:color w:val="000000" w:themeColor="text1"/>
          <w:u w:val="single"/>
          <w:vertAlign w:val="superscript"/>
        </w:rPr>
        <w:t>TM</w:t>
      </w:r>
      <w:r w:rsidRPr="004F081C">
        <w:rPr>
          <w:b/>
          <w:u w:val="single"/>
        </w:rPr>
        <w:t xml:space="preserve"> System and Sodium Pertechnetate Tc</w:t>
      </w:r>
      <w:r w:rsidR="00814EE5">
        <w:rPr>
          <w:b/>
          <w:u w:val="single"/>
        </w:rPr>
        <w:t xml:space="preserve"> </w:t>
      </w:r>
      <w:r w:rsidRPr="004F081C">
        <w:rPr>
          <w:b/>
          <w:u w:val="single"/>
        </w:rPr>
        <w:t>99m Injection</w:t>
      </w:r>
      <w:r w:rsidR="00973276" w:rsidRPr="004F081C">
        <w:rPr>
          <w:b/>
          <w:u w:val="single"/>
        </w:rPr>
        <w:t xml:space="preserve"> USP</w:t>
      </w:r>
    </w:p>
    <w:p w:rsidR="00C459D8" w:rsidRPr="000E0BE0" w:rsidRDefault="00C459D8" w:rsidP="00C459D8">
      <w:pPr>
        <w:spacing w:after="0" w:line="240" w:lineRule="auto"/>
        <w:rPr>
          <w:b/>
        </w:rPr>
      </w:pPr>
    </w:p>
    <w:p w:rsidR="00C459D8" w:rsidRPr="000E0BE0" w:rsidRDefault="00C459D8" w:rsidP="00C459D8">
      <w:pPr>
        <w:spacing w:after="0" w:line="240" w:lineRule="auto"/>
        <w:rPr>
          <w:b/>
        </w:rPr>
      </w:pPr>
      <w:r w:rsidRPr="000E0BE0">
        <w:rPr>
          <w:b/>
        </w:rPr>
        <w:t xml:space="preserve">INDICATION </w:t>
      </w:r>
    </w:p>
    <w:p w:rsidR="00C459D8" w:rsidRDefault="004B2AF0" w:rsidP="00C459D8">
      <w:pPr>
        <w:pStyle w:val="ListBullet"/>
        <w:numPr>
          <w:ilvl w:val="0"/>
          <w:numId w:val="0"/>
        </w:numPr>
        <w:tabs>
          <w:tab w:val="left" w:pos="90"/>
        </w:tabs>
        <w:spacing w:after="0" w:line="240" w:lineRule="auto"/>
        <w:rPr>
          <w:rFonts w:cs="Times New Roman"/>
        </w:rPr>
      </w:pPr>
      <w:r w:rsidRPr="004B2AF0">
        <w:t xml:space="preserve"> </w:t>
      </w:r>
    </w:p>
    <w:p w:rsidR="00894850" w:rsidRPr="001B5B09" w:rsidRDefault="00894850" w:rsidP="00AB2C56">
      <w:pPr>
        <w:spacing w:line="240" w:lineRule="auto"/>
        <w:rPr>
          <w:szCs w:val="16"/>
        </w:rPr>
      </w:pPr>
      <w:r w:rsidRPr="001B5B09">
        <w:rPr>
          <w:szCs w:val="16"/>
        </w:rPr>
        <w:t xml:space="preserve">RadioGenix™ System is a technetium Tc-99m generator used to produce </w:t>
      </w:r>
      <w:r w:rsidR="00365E3D">
        <w:rPr>
          <w:szCs w:val="16"/>
        </w:rPr>
        <w:t xml:space="preserve">sterile, non-pyrogenic </w:t>
      </w:r>
      <w:r w:rsidR="007F71A7">
        <w:rPr>
          <w:szCs w:val="16"/>
        </w:rPr>
        <w:t>S</w:t>
      </w:r>
      <w:r w:rsidRPr="001B5B09">
        <w:rPr>
          <w:szCs w:val="16"/>
        </w:rPr>
        <w:t xml:space="preserve">odium </w:t>
      </w:r>
      <w:r w:rsidR="007F71A7">
        <w:rPr>
          <w:szCs w:val="16"/>
        </w:rPr>
        <w:t>P</w:t>
      </w:r>
      <w:r w:rsidRPr="001B5B09">
        <w:rPr>
          <w:szCs w:val="16"/>
        </w:rPr>
        <w:t xml:space="preserve">ertechnetate Tc 99m </w:t>
      </w:r>
      <w:r w:rsidR="00EC37E5">
        <w:rPr>
          <w:szCs w:val="16"/>
        </w:rPr>
        <w:t>I</w:t>
      </w:r>
      <w:r w:rsidRPr="001B5B09">
        <w:rPr>
          <w:szCs w:val="16"/>
        </w:rPr>
        <w:t xml:space="preserve">njection. Sodium Pertechnetate Tc-99m </w:t>
      </w:r>
      <w:r w:rsidR="00EC37E5">
        <w:rPr>
          <w:szCs w:val="16"/>
        </w:rPr>
        <w:t>I</w:t>
      </w:r>
      <w:r w:rsidRPr="001B5B09">
        <w:rPr>
          <w:szCs w:val="16"/>
        </w:rPr>
        <w:t xml:space="preserve">njection is </w:t>
      </w:r>
      <w:r w:rsidR="00365E3D">
        <w:rPr>
          <w:szCs w:val="16"/>
        </w:rPr>
        <w:t xml:space="preserve">indicated for use </w:t>
      </w:r>
      <w:r w:rsidRPr="001B5B09">
        <w:rPr>
          <w:szCs w:val="16"/>
        </w:rPr>
        <w:t>in the preparation of FDA</w:t>
      </w:r>
      <w:r w:rsidR="00365E3D">
        <w:rPr>
          <w:szCs w:val="16"/>
        </w:rPr>
        <w:t xml:space="preserve"> </w:t>
      </w:r>
      <w:r w:rsidRPr="001B5B09">
        <w:rPr>
          <w:szCs w:val="16"/>
        </w:rPr>
        <w:t xml:space="preserve">approved diagnostic radiopharmaceuticals. </w:t>
      </w:r>
    </w:p>
    <w:p w:rsidR="00894850" w:rsidRPr="001B5B09" w:rsidRDefault="00894850" w:rsidP="00894850">
      <w:pPr>
        <w:rPr>
          <w:szCs w:val="16"/>
        </w:rPr>
      </w:pPr>
      <w:r w:rsidRPr="001B5B09">
        <w:rPr>
          <w:szCs w:val="16"/>
        </w:rPr>
        <w:t xml:space="preserve">Sodium Pertechnetate Tc-99m </w:t>
      </w:r>
      <w:r w:rsidR="00EC37E5">
        <w:rPr>
          <w:szCs w:val="16"/>
        </w:rPr>
        <w:t>I</w:t>
      </w:r>
      <w:r w:rsidRPr="001B5B09">
        <w:rPr>
          <w:szCs w:val="16"/>
        </w:rPr>
        <w:t xml:space="preserve">njection is also indicated in </w:t>
      </w:r>
    </w:p>
    <w:p w:rsidR="00894850" w:rsidRDefault="00894850" w:rsidP="00894850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line="240" w:lineRule="auto"/>
        <w:ind w:left="360"/>
        <w:contextualSpacing w:val="0"/>
        <w:rPr>
          <w:szCs w:val="16"/>
        </w:rPr>
      </w:pPr>
      <w:r w:rsidRPr="001B5B09">
        <w:rPr>
          <w:szCs w:val="16"/>
        </w:rPr>
        <w:t>Adults for:  Salivary Gland</w:t>
      </w:r>
      <w:r w:rsidRPr="001B5B09">
        <w:rPr>
          <w:spacing w:val="-8"/>
          <w:szCs w:val="16"/>
        </w:rPr>
        <w:t xml:space="preserve"> </w:t>
      </w:r>
      <w:r w:rsidRPr="001B5B09">
        <w:rPr>
          <w:szCs w:val="16"/>
        </w:rPr>
        <w:t>Imaging and Nasolacrimal Drainage System Imaging (</w:t>
      </w:r>
      <w:proofErr w:type="spellStart"/>
      <w:r w:rsidRPr="001B5B09">
        <w:rPr>
          <w:szCs w:val="16"/>
        </w:rPr>
        <w:t>dacryoscintigraphy</w:t>
      </w:r>
      <w:proofErr w:type="spellEnd"/>
      <w:r w:rsidRPr="001B5B09">
        <w:rPr>
          <w:szCs w:val="16"/>
        </w:rPr>
        <w:t xml:space="preserve">). </w:t>
      </w:r>
    </w:p>
    <w:p w:rsidR="00894850" w:rsidRPr="001B5B09" w:rsidRDefault="00894850" w:rsidP="00894850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line="240" w:lineRule="auto"/>
        <w:ind w:left="360"/>
        <w:contextualSpacing w:val="0"/>
        <w:rPr>
          <w:szCs w:val="16"/>
        </w:rPr>
      </w:pPr>
      <w:r>
        <w:rPr>
          <w:szCs w:val="16"/>
        </w:rPr>
        <w:t xml:space="preserve">Adults and pediatric patients for: Thyroid Imaging and </w:t>
      </w:r>
      <w:r w:rsidR="00EC37E5">
        <w:rPr>
          <w:szCs w:val="16"/>
        </w:rPr>
        <w:t>Urinary Bladder</w:t>
      </w:r>
      <w:r>
        <w:rPr>
          <w:szCs w:val="16"/>
        </w:rPr>
        <w:t xml:space="preserve"> Imaging (direct isotopic cystography) for detection of vesicoureteral reflux. </w:t>
      </w:r>
      <w:r w:rsidRPr="001B5B09">
        <w:rPr>
          <w:szCs w:val="16"/>
        </w:rPr>
        <w:t xml:space="preserve"> </w:t>
      </w:r>
    </w:p>
    <w:p w:rsidR="002213B4" w:rsidRDefault="002213B4" w:rsidP="00C459D8">
      <w:pPr>
        <w:spacing w:after="0" w:line="240" w:lineRule="auto"/>
        <w:rPr>
          <w:b/>
        </w:rPr>
      </w:pPr>
    </w:p>
    <w:p w:rsidR="00894850" w:rsidRPr="00AB2C56" w:rsidRDefault="00C459D8" w:rsidP="00507493">
      <w:pPr>
        <w:rPr>
          <w:b/>
        </w:rPr>
      </w:pPr>
      <w:r w:rsidRPr="000E0BE0">
        <w:rPr>
          <w:b/>
        </w:rPr>
        <w:t xml:space="preserve">IMPORTANT SAFETY INFORMATION </w:t>
      </w:r>
    </w:p>
    <w:p w:rsidR="00C71DAD" w:rsidRPr="00D8718A" w:rsidRDefault="00C71DAD" w:rsidP="00924004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line="240" w:lineRule="auto"/>
        <w:ind w:left="360"/>
        <w:contextualSpacing w:val="0"/>
      </w:pPr>
      <w:r w:rsidRPr="00D8718A">
        <w:t xml:space="preserve">Radiation Exposure Risk: </w:t>
      </w:r>
      <w:r w:rsidR="00D04CB6" w:rsidRPr="00D04CB6">
        <w:t>Sodium Pertechnetate Tc-99m injection contributes to a patient’s long-term cumulative radiation exposure. Ensure safe handling to protect patients and health care workers from unintentional radiation exposure</w:t>
      </w:r>
      <w:r w:rsidRPr="00D8718A">
        <w:t>.</w:t>
      </w:r>
      <w:r w:rsidRPr="00D04CB6">
        <w:rPr>
          <w:spacing w:val="-2"/>
        </w:rPr>
        <w:t xml:space="preserve"> </w:t>
      </w:r>
    </w:p>
    <w:p w:rsidR="00C71DAD" w:rsidRPr="00D8718A" w:rsidRDefault="00C71DAD" w:rsidP="00C71DAD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line="240" w:lineRule="auto"/>
        <w:ind w:left="360"/>
        <w:contextualSpacing w:val="0"/>
      </w:pPr>
      <w:r w:rsidRPr="00D8718A">
        <w:t xml:space="preserve">Unintended Mo-99 Exposure:  </w:t>
      </w:r>
      <w:r w:rsidR="00D04CB6" w:rsidRPr="00D04CB6">
        <w:t xml:space="preserve">Only use potassium molybdate Mo-99, processing reagents, saline and other supplies, including kits, provided by NorthStar Medical Radioisotopes. Do not administer Sodium Pertechnetate Tc-99m </w:t>
      </w:r>
      <w:r w:rsidR="00365E3D">
        <w:t>I</w:t>
      </w:r>
      <w:r w:rsidR="00D04CB6" w:rsidRPr="00D04CB6">
        <w:t>njection after the 0.15microCi of Mo-99/</w:t>
      </w:r>
      <w:proofErr w:type="spellStart"/>
      <w:r w:rsidR="00D04CB6" w:rsidRPr="00D04CB6">
        <w:t>mCi</w:t>
      </w:r>
      <w:proofErr w:type="spellEnd"/>
      <w:r w:rsidR="00D04CB6" w:rsidRPr="00D04CB6">
        <w:t xml:space="preserve"> of Tc-99m limit has been reached and discard the Sodium Pertechnetate Tc-99m </w:t>
      </w:r>
      <w:r w:rsidR="00365E3D">
        <w:t>I</w:t>
      </w:r>
      <w:r w:rsidR="00D04CB6" w:rsidRPr="00D04CB6">
        <w:t>njection when the 12 hour expiration time is reached; whichever occurs earlier.</w:t>
      </w:r>
      <w:r w:rsidRPr="00D8718A">
        <w:t xml:space="preserve">  </w:t>
      </w:r>
      <w:r w:rsidRPr="00D8718A">
        <w:rPr>
          <w:spacing w:val="-25"/>
        </w:rPr>
        <w:t xml:space="preserve"> </w:t>
      </w:r>
    </w:p>
    <w:p w:rsidR="00D04CB6" w:rsidRPr="00924004" w:rsidRDefault="00C71DAD" w:rsidP="00C71DAD">
      <w:pPr>
        <w:pStyle w:val="ListParagraph"/>
        <w:numPr>
          <w:ilvl w:val="0"/>
          <w:numId w:val="3"/>
        </w:numPr>
        <w:tabs>
          <w:tab w:val="left" w:pos="524"/>
        </w:tabs>
        <w:autoSpaceDE w:val="0"/>
        <w:autoSpaceDN w:val="0"/>
        <w:spacing w:before="4" w:line="240" w:lineRule="auto"/>
        <w:ind w:left="360"/>
        <w:contextualSpacing w:val="0"/>
        <w:rPr>
          <w:rFonts w:eastAsia="Times New Roman" w:cs="Calibri"/>
          <w:b/>
        </w:rPr>
      </w:pPr>
      <w:r w:rsidRPr="00D8718A">
        <w:t xml:space="preserve">Hypersensitivity Reactions:  </w:t>
      </w:r>
      <w:r w:rsidR="00D04CB6" w:rsidRPr="00D04CB6">
        <w:t>Monitor all patients for hypersensitivity reactions</w:t>
      </w:r>
      <w:r w:rsidRPr="00D8718A">
        <w:t>.</w:t>
      </w:r>
    </w:p>
    <w:p w:rsidR="00C71DAD" w:rsidRPr="00D8718A" w:rsidRDefault="00D04CB6" w:rsidP="00C71DAD">
      <w:pPr>
        <w:pStyle w:val="ListParagraph"/>
        <w:numPr>
          <w:ilvl w:val="0"/>
          <w:numId w:val="3"/>
        </w:numPr>
        <w:tabs>
          <w:tab w:val="left" w:pos="524"/>
        </w:tabs>
        <w:autoSpaceDE w:val="0"/>
        <w:autoSpaceDN w:val="0"/>
        <w:spacing w:before="4" w:line="240" w:lineRule="auto"/>
        <w:ind w:left="360"/>
        <w:contextualSpacing w:val="0"/>
        <w:rPr>
          <w:rFonts w:eastAsia="Times New Roman" w:cs="Calibri"/>
          <w:b/>
        </w:rPr>
      </w:pPr>
      <w:r>
        <w:t xml:space="preserve">Adverse Reactions: </w:t>
      </w:r>
      <w:r w:rsidRPr="00D04CB6">
        <w:t xml:space="preserve">Allergic reactions, including anaphylaxis, have been reported infrequently following the administration of Sodium Pertechnetate </w:t>
      </w:r>
      <w:r w:rsidR="00104BF2">
        <w:t xml:space="preserve">Tc </w:t>
      </w:r>
      <w:r w:rsidRPr="00D04CB6">
        <w:t>99m Injection.</w:t>
      </w:r>
    </w:p>
    <w:p w:rsidR="00C459D8" w:rsidRPr="00332FC5" w:rsidRDefault="00C459D8" w:rsidP="00C459D8">
      <w:pPr>
        <w:spacing w:after="0" w:line="240" w:lineRule="auto"/>
      </w:pPr>
    </w:p>
    <w:p w:rsidR="00C459D8" w:rsidRPr="000E0BE0" w:rsidRDefault="00C459D8" w:rsidP="00C459D8">
      <w:pPr>
        <w:spacing w:after="0" w:line="240" w:lineRule="auto"/>
        <w:ind w:right="643"/>
      </w:pPr>
      <w:r w:rsidRPr="000E0BE0">
        <w:t>To report SUSPECTED ADVERSE REACTIONS, contact NorthStar Medical Radioisotopes</w:t>
      </w:r>
      <w:r w:rsidR="00D26C5B">
        <w:t>,</w:t>
      </w:r>
      <w:r w:rsidRPr="000E0BE0">
        <w:t xml:space="preserve"> LLC at 1-844-438-6659 or contact FDA at 1-800-332-1088 or </w:t>
      </w:r>
      <w:hyperlink r:id="rId8">
        <w:r w:rsidRPr="000E0BE0">
          <w:rPr>
            <w:color w:val="1F497D" w:themeColor="text2"/>
          </w:rPr>
          <w:t>www.fda.gov/medwatch</w:t>
        </w:r>
        <w:r w:rsidRPr="000E0BE0">
          <w:t>.</w:t>
        </w:r>
      </w:hyperlink>
    </w:p>
    <w:p w:rsidR="00D63A87" w:rsidRDefault="00D63A87" w:rsidP="00C459D8">
      <w:pPr>
        <w:pStyle w:val="ListBullet"/>
        <w:numPr>
          <w:ilvl w:val="0"/>
          <w:numId w:val="0"/>
        </w:numPr>
        <w:tabs>
          <w:tab w:val="left" w:pos="720"/>
        </w:tabs>
        <w:spacing w:after="0" w:line="240" w:lineRule="auto"/>
        <w:ind w:left="360" w:hanging="360"/>
        <w:rPr>
          <w:rFonts w:cs="Times New Roman"/>
          <w:b/>
        </w:rPr>
      </w:pPr>
    </w:p>
    <w:p w:rsidR="00C459D8" w:rsidRPr="000E0BE0" w:rsidRDefault="00C459D8" w:rsidP="00C459D8">
      <w:pPr>
        <w:pStyle w:val="ListBullet"/>
        <w:numPr>
          <w:ilvl w:val="0"/>
          <w:numId w:val="0"/>
        </w:numPr>
        <w:tabs>
          <w:tab w:val="left" w:pos="720"/>
        </w:tabs>
        <w:spacing w:after="0" w:line="240" w:lineRule="auto"/>
        <w:ind w:left="360" w:hanging="360"/>
        <w:rPr>
          <w:rFonts w:cs="Times New Roman"/>
          <w:b/>
        </w:rPr>
      </w:pPr>
      <w:r w:rsidRPr="000E0BE0">
        <w:rPr>
          <w:rFonts w:cs="Times New Roman"/>
          <w:b/>
        </w:rPr>
        <w:t xml:space="preserve">Full RadioGenix prescribing information is available at:  </w:t>
      </w:r>
      <w:hyperlink r:id="rId9" w:history="1">
        <w:r w:rsidRPr="00241667">
          <w:rPr>
            <w:rStyle w:val="Hyperlink"/>
            <w:rFonts w:cs="Times New Roman"/>
            <w:b/>
          </w:rPr>
          <w:t>www.northstarnm.com</w:t>
        </w:r>
      </w:hyperlink>
      <w:r w:rsidRPr="000E0BE0">
        <w:rPr>
          <w:rFonts w:cs="Times New Roman"/>
          <w:b/>
        </w:rPr>
        <w:t>.</w:t>
      </w:r>
    </w:p>
    <w:p w:rsidR="00C459D8" w:rsidRDefault="00C459D8" w:rsidP="00C459D8">
      <w:pPr>
        <w:spacing w:after="0" w:line="240" w:lineRule="auto"/>
        <w:rPr>
          <w:b/>
          <w:bCs/>
          <w:color w:val="000000" w:themeColor="text1"/>
        </w:rPr>
      </w:pPr>
    </w:p>
    <w:p w:rsidR="00C459D8" w:rsidRPr="000E0BE0" w:rsidRDefault="00C459D8" w:rsidP="00C459D8">
      <w:pPr>
        <w:spacing w:after="0" w:line="240" w:lineRule="auto"/>
        <w:rPr>
          <w:b/>
        </w:rPr>
      </w:pPr>
      <w:r w:rsidRPr="000E0BE0">
        <w:rPr>
          <w:b/>
        </w:rPr>
        <w:t>About Medical Radioisotopes</w:t>
      </w:r>
      <w:r>
        <w:rPr>
          <w:b/>
        </w:rPr>
        <w:t xml:space="preserve"> -</w:t>
      </w:r>
      <w:r w:rsidRPr="000E0BE0">
        <w:rPr>
          <w:b/>
        </w:rPr>
        <w:t xml:space="preserve"> Molybdenum-99 (Mo-99) and Technetium-99m (Tc-99m)</w:t>
      </w:r>
    </w:p>
    <w:p w:rsidR="00C459D8" w:rsidRPr="000E0BE0" w:rsidRDefault="002945D2" w:rsidP="00C459D8">
      <w:pPr>
        <w:autoSpaceDE w:val="0"/>
        <w:autoSpaceDN w:val="0"/>
        <w:adjustRightInd w:val="0"/>
        <w:spacing w:after="0" w:line="240" w:lineRule="auto"/>
      </w:pPr>
      <w:r>
        <w:t>Tc-99m</w:t>
      </w:r>
      <w:r w:rsidR="00C459D8" w:rsidRPr="000E0BE0">
        <w:t xml:space="preserve"> is a radioisotope used in a variety of </w:t>
      </w:r>
      <w:r w:rsidR="00C459D8">
        <w:t xml:space="preserve">diagnostic testing </w:t>
      </w:r>
      <w:r w:rsidR="00C459D8" w:rsidRPr="000E0BE0">
        <w:t>procedures</w:t>
      </w:r>
      <w:r w:rsidR="002213B4">
        <w:t xml:space="preserve">. It </w:t>
      </w:r>
      <w:r w:rsidR="00C459D8" w:rsidRPr="000E0BE0">
        <w:t xml:space="preserve">is </w:t>
      </w:r>
      <w:r w:rsidR="002213B4">
        <w:t xml:space="preserve">currently </w:t>
      </w:r>
      <w:r w:rsidR="00C459D8" w:rsidRPr="000E0BE0">
        <w:t>the most widely used</w:t>
      </w:r>
      <w:r w:rsidR="00950110">
        <w:t xml:space="preserve"> medical</w:t>
      </w:r>
      <w:r w:rsidR="00C459D8" w:rsidRPr="000E0BE0">
        <w:t xml:space="preserve"> </w:t>
      </w:r>
      <w:r w:rsidR="00950110">
        <w:t>radio</w:t>
      </w:r>
      <w:r w:rsidR="00C459D8" w:rsidRPr="000E0BE0">
        <w:t>isotope</w:t>
      </w:r>
      <w:r w:rsidR="002213B4">
        <w:t xml:space="preserve"> in the U</w:t>
      </w:r>
      <w:r w:rsidR="006A7487">
        <w:t>nited States</w:t>
      </w:r>
      <w:r w:rsidR="002213B4">
        <w:t xml:space="preserve">, used in </w:t>
      </w:r>
      <w:r w:rsidR="00064EDA">
        <w:t>more than</w:t>
      </w:r>
      <w:r w:rsidR="006A7487">
        <w:t xml:space="preserve"> </w:t>
      </w:r>
      <w:r w:rsidR="00924004" w:rsidRPr="00924004">
        <w:t xml:space="preserve">10 </w:t>
      </w:r>
      <w:r w:rsidR="006A7487" w:rsidRPr="00924004">
        <w:t>million</w:t>
      </w:r>
      <w:r w:rsidR="002213B4" w:rsidRPr="00924004">
        <w:t xml:space="preserve"> diagnostic </w:t>
      </w:r>
      <w:r w:rsidR="002213B4">
        <w:t>procedures annually</w:t>
      </w:r>
      <w:r w:rsidR="00C459D8" w:rsidRPr="000E0BE0">
        <w:t xml:space="preserve">. </w:t>
      </w:r>
      <w:r w:rsidR="00C459D8">
        <w:t>Tc-99m</w:t>
      </w:r>
      <w:r w:rsidR="00811405">
        <w:t>-</w:t>
      </w:r>
      <w:r w:rsidR="00C459D8">
        <w:t>based r</w:t>
      </w:r>
      <w:r w:rsidR="00C459D8" w:rsidRPr="000E0BE0">
        <w:rPr>
          <w:rFonts w:eastAsia="Sabon-Roman"/>
        </w:rPr>
        <w:t xml:space="preserve">adiopharmaceuticals are used to diagnose </w:t>
      </w:r>
      <w:r w:rsidR="00C459D8">
        <w:rPr>
          <w:rFonts w:eastAsia="Sabon-Roman"/>
        </w:rPr>
        <w:t>and stage heart disease, cancer, infection, inflammation and other conditions</w:t>
      </w:r>
      <w:r w:rsidR="00C459D8" w:rsidRPr="000E0BE0">
        <w:rPr>
          <w:rFonts w:eastAsia="Sabon-Roman"/>
        </w:rPr>
        <w:t xml:space="preserve">. </w:t>
      </w:r>
    </w:p>
    <w:p w:rsidR="00C459D8" w:rsidRPr="000E0BE0" w:rsidRDefault="00C459D8" w:rsidP="00C459D8">
      <w:pPr>
        <w:autoSpaceDE w:val="0"/>
        <w:autoSpaceDN w:val="0"/>
        <w:adjustRightInd w:val="0"/>
        <w:spacing w:after="0" w:line="240" w:lineRule="auto"/>
      </w:pPr>
    </w:p>
    <w:p w:rsidR="00C459D8" w:rsidRDefault="00C459D8" w:rsidP="00973276">
      <w:pPr>
        <w:autoSpaceDE w:val="0"/>
        <w:autoSpaceDN w:val="0"/>
        <w:adjustRightInd w:val="0"/>
        <w:spacing w:line="240" w:lineRule="auto"/>
      </w:pPr>
      <w:r w:rsidRPr="000E0BE0">
        <w:t xml:space="preserve">Tc-99m is derived from </w:t>
      </w:r>
      <w:r w:rsidR="002945D2">
        <w:t>the radioisotope Mo-99</w:t>
      </w:r>
      <w:r w:rsidRPr="000E0BE0">
        <w:t xml:space="preserve">. The United States uses about 50% of the world’s Mo-99/Tc-99m for medical purposes, but U.S. supply of Mo-99 </w:t>
      </w:r>
      <w:r>
        <w:t>has been</w:t>
      </w:r>
      <w:r w:rsidRPr="000E0BE0">
        <w:t xml:space="preserve"> completely reliant on foreign sources and subject to frequent and sometimes protracted interruptions which negatively impact patient healthcare. </w:t>
      </w:r>
      <w:r w:rsidR="0064542B">
        <w:t xml:space="preserve">Other </w:t>
      </w:r>
      <w:r w:rsidR="00973276" w:rsidRPr="00CD5FFB">
        <w:t xml:space="preserve">Mo-99 producers </w:t>
      </w:r>
      <w:r w:rsidR="00973276" w:rsidRPr="00D63A87">
        <w:t xml:space="preserve">continue to use </w:t>
      </w:r>
      <w:r w:rsidR="00D63A87">
        <w:t xml:space="preserve">enriched </w:t>
      </w:r>
      <w:r w:rsidR="00D63A87" w:rsidRPr="00D63A87">
        <w:t>uranium</w:t>
      </w:r>
      <w:r w:rsidR="00973276" w:rsidRPr="00D63A87">
        <w:t xml:space="preserve"> in</w:t>
      </w:r>
      <w:r w:rsidR="00973276" w:rsidRPr="00CD5FFB">
        <w:t xml:space="preserve"> their processing which poses </w:t>
      </w:r>
      <w:r w:rsidR="00D63A87">
        <w:t xml:space="preserve">significant </w:t>
      </w:r>
      <w:r w:rsidR="00973276" w:rsidRPr="00CD5FFB">
        <w:t>environmental concerns.</w:t>
      </w:r>
      <w:r w:rsidR="00973276">
        <w:rPr>
          <w:rFonts w:asciiTheme="minorHAnsi" w:eastAsia="Times New Roman" w:hAnsiTheme="minorHAnsi"/>
          <w:color w:val="000000" w:themeColor="text1"/>
        </w:rPr>
        <w:t xml:space="preserve"> </w:t>
      </w:r>
      <w:r w:rsidRPr="000E0BE0">
        <w:t>NorthStar</w:t>
      </w:r>
      <w:r w:rsidR="00D63A87">
        <w:t>’s</w:t>
      </w:r>
      <w:r w:rsidRPr="000E0BE0">
        <w:t xml:space="preserve"> technology uses </w:t>
      </w:r>
      <w:r>
        <w:t>stable isotopes</w:t>
      </w:r>
      <w:r w:rsidR="00D63A87">
        <w:t xml:space="preserve"> of molybdenum</w:t>
      </w:r>
      <w:r>
        <w:t xml:space="preserve"> </w:t>
      </w:r>
      <w:r w:rsidRPr="000E0BE0">
        <w:t xml:space="preserve">to produce </w:t>
      </w:r>
      <w:r w:rsidR="00D63A87">
        <w:t>Mo</w:t>
      </w:r>
      <w:r w:rsidRPr="000E0BE0">
        <w:t>-99</w:t>
      </w:r>
      <w:r w:rsidR="00D63A87">
        <w:t xml:space="preserve"> domestically</w:t>
      </w:r>
      <w:r w:rsidRPr="000E0BE0">
        <w:t xml:space="preserve"> without incurring </w:t>
      </w:r>
      <w:r w:rsidR="00D63A87">
        <w:t xml:space="preserve">the </w:t>
      </w:r>
      <w:r>
        <w:t xml:space="preserve">concerns related to the management of toxic waste </w:t>
      </w:r>
      <w:r w:rsidRPr="000E0BE0">
        <w:t xml:space="preserve">associated with </w:t>
      </w:r>
      <w:r w:rsidR="002975EA">
        <w:t>Mo-99 production</w:t>
      </w:r>
      <w:r w:rsidR="00D63A87" w:rsidRPr="00D63A87">
        <w:t xml:space="preserve"> </w:t>
      </w:r>
      <w:r w:rsidR="00D63A87">
        <w:t xml:space="preserve">from </w:t>
      </w:r>
      <w:r w:rsidR="00D63A87" w:rsidRPr="000E0BE0">
        <w:t>enriched uranium</w:t>
      </w:r>
      <w:r w:rsidR="00973276">
        <w:t>.</w:t>
      </w:r>
    </w:p>
    <w:p w:rsidR="00555EA5" w:rsidRDefault="00555EA5" w:rsidP="00C459D8">
      <w:pPr>
        <w:shd w:val="clear" w:color="auto" w:fill="FFFFFF"/>
        <w:spacing w:after="0" w:line="240" w:lineRule="auto"/>
        <w:rPr>
          <w:b/>
          <w:color w:val="000000" w:themeColor="text1"/>
        </w:rPr>
      </w:pPr>
    </w:p>
    <w:p w:rsidR="00C459D8" w:rsidRPr="000E0BE0" w:rsidRDefault="00C459D8" w:rsidP="00C459D8">
      <w:pPr>
        <w:shd w:val="clear" w:color="auto" w:fill="FFFFFF"/>
        <w:spacing w:after="0" w:line="240" w:lineRule="auto"/>
        <w:rPr>
          <w:b/>
          <w:color w:val="000000" w:themeColor="text1"/>
        </w:rPr>
      </w:pPr>
      <w:r w:rsidRPr="000E0BE0">
        <w:rPr>
          <w:b/>
          <w:color w:val="000000" w:themeColor="text1"/>
        </w:rPr>
        <w:t>About NorthStar Medical Radioisotopes</w:t>
      </w:r>
      <w:r w:rsidR="008222A6">
        <w:rPr>
          <w:b/>
          <w:color w:val="000000" w:themeColor="text1"/>
        </w:rPr>
        <w:t>,</w:t>
      </w:r>
      <w:r w:rsidRPr="000E0BE0">
        <w:rPr>
          <w:b/>
          <w:color w:val="000000" w:themeColor="text1"/>
        </w:rPr>
        <w:t xml:space="preserve"> LLC</w:t>
      </w:r>
      <w:r w:rsidR="005845C6">
        <w:rPr>
          <w:b/>
          <w:color w:val="000000" w:themeColor="text1"/>
        </w:rPr>
        <w:t xml:space="preserve"> (NorthStar)</w:t>
      </w:r>
    </w:p>
    <w:p w:rsidR="00C459D8" w:rsidRPr="000E0BE0" w:rsidRDefault="00C459D8" w:rsidP="00C459D8">
      <w:pPr>
        <w:shd w:val="clear" w:color="auto" w:fill="FFFFFF"/>
        <w:spacing w:after="0" w:line="240" w:lineRule="auto"/>
        <w:rPr>
          <w:color w:val="000000" w:themeColor="text1"/>
        </w:rPr>
      </w:pPr>
      <w:r w:rsidRPr="000E0BE0">
        <w:rPr>
          <w:color w:val="000000" w:themeColor="text1"/>
        </w:rPr>
        <w:t>NorthStar Medical Radioisotopes</w:t>
      </w:r>
      <w:r w:rsidR="00560F1F">
        <w:rPr>
          <w:color w:val="000000" w:themeColor="text1"/>
        </w:rPr>
        <w:t xml:space="preserve"> </w:t>
      </w:r>
      <w:r w:rsidRPr="000E0BE0">
        <w:rPr>
          <w:color w:val="000000" w:themeColor="text1"/>
        </w:rPr>
        <w:t xml:space="preserve">is a nuclear medicine technology company committed to providing the United States with reliable and environmentally </w:t>
      </w:r>
      <w:r w:rsidR="00A574FD">
        <w:rPr>
          <w:color w:val="000000" w:themeColor="text1"/>
        </w:rPr>
        <w:t>friendly</w:t>
      </w:r>
      <w:r w:rsidRPr="000E0BE0">
        <w:rPr>
          <w:color w:val="000000" w:themeColor="text1"/>
        </w:rPr>
        <w:t xml:space="preserve"> radioisotope supply solutions to meet the needs of patients and to advance clinical research. The Company’s first product is the RadioGenix</w:t>
      </w:r>
      <w:r w:rsidRPr="00332FC5">
        <w:rPr>
          <w:color w:val="000000" w:themeColor="text1"/>
          <w:vertAlign w:val="superscript"/>
        </w:rPr>
        <w:t>TM</w:t>
      </w:r>
      <w:r w:rsidRPr="000E0BE0">
        <w:rPr>
          <w:color w:val="000000" w:themeColor="text1"/>
        </w:rPr>
        <w:t xml:space="preserve"> System, an innovative and flexible platform technology initially approved by the U.S. Food and Drug </w:t>
      </w:r>
      <w:r w:rsidRPr="00507493">
        <w:rPr>
          <w:color w:val="000000" w:themeColor="text1"/>
        </w:rPr>
        <w:t xml:space="preserve">Administration in </w:t>
      </w:r>
      <w:r w:rsidR="00AB2C56" w:rsidRPr="00507493">
        <w:rPr>
          <w:color w:val="000000" w:themeColor="text1"/>
        </w:rPr>
        <w:t>February</w:t>
      </w:r>
      <w:r w:rsidR="00CC7BE5">
        <w:rPr>
          <w:color w:val="000000" w:themeColor="text1"/>
        </w:rPr>
        <w:t xml:space="preserve"> </w:t>
      </w:r>
      <w:r w:rsidRPr="00507493">
        <w:rPr>
          <w:color w:val="000000" w:themeColor="text1"/>
        </w:rPr>
        <w:t>201</w:t>
      </w:r>
      <w:r w:rsidR="00973276" w:rsidRPr="00507493">
        <w:rPr>
          <w:color w:val="000000" w:themeColor="text1"/>
        </w:rPr>
        <w:t>8</w:t>
      </w:r>
      <w:r w:rsidRPr="00507493">
        <w:rPr>
          <w:color w:val="000000" w:themeColor="text1"/>
        </w:rPr>
        <w:t xml:space="preserve"> for the</w:t>
      </w:r>
      <w:r w:rsidRPr="000E0BE0">
        <w:rPr>
          <w:color w:val="000000" w:themeColor="text1"/>
        </w:rPr>
        <w:t xml:space="preserve"> processing of </w:t>
      </w:r>
      <w:r w:rsidR="005845C6">
        <w:t>non-u</w:t>
      </w:r>
      <w:r w:rsidR="000F42FA" w:rsidRPr="000E0BE0">
        <w:t>ranium/non-</w:t>
      </w:r>
      <w:r w:rsidR="002945D2">
        <w:t xml:space="preserve">highly enriched uranium </w:t>
      </w:r>
      <w:r w:rsidRPr="000E0BE0">
        <w:rPr>
          <w:color w:val="000000" w:themeColor="text1"/>
        </w:rPr>
        <w:t>based molybdenum-99</w:t>
      </w:r>
      <w:r w:rsidR="005845C6">
        <w:rPr>
          <w:color w:val="000000" w:themeColor="text1"/>
        </w:rPr>
        <w:t xml:space="preserve"> (Mo-99)</w:t>
      </w:r>
      <w:r w:rsidRPr="000E0BE0">
        <w:rPr>
          <w:color w:val="000000" w:themeColor="text1"/>
        </w:rPr>
        <w:t>, the parent isotope of technetium-99m</w:t>
      </w:r>
      <w:r w:rsidR="002945D2">
        <w:rPr>
          <w:color w:val="000000" w:themeColor="text1"/>
        </w:rPr>
        <w:t xml:space="preserve"> (Tc-99m)</w:t>
      </w:r>
      <w:r w:rsidRPr="000E0BE0">
        <w:rPr>
          <w:color w:val="000000" w:themeColor="text1"/>
        </w:rPr>
        <w:t xml:space="preserve">, </w:t>
      </w:r>
      <w:r w:rsidR="008222A6">
        <w:rPr>
          <w:color w:val="000000" w:themeColor="text1"/>
        </w:rPr>
        <w:t xml:space="preserve">which is </w:t>
      </w:r>
      <w:r w:rsidR="006A7487">
        <w:rPr>
          <w:color w:val="000000" w:themeColor="text1"/>
        </w:rPr>
        <w:t xml:space="preserve">currently </w:t>
      </w:r>
      <w:r w:rsidRPr="000E0BE0">
        <w:rPr>
          <w:color w:val="000000" w:themeColor="text1"/>
        </w:rPr>
        <w:t>the most widely used diagnostic radioisotope</w:t>
      </w:r>
      <w:r>
        <w:rPr>
          <w:color w:val="000000" w:themeColor="text1"/>
        </w:rPr>
        <w:t xml:space="preserve"> for medical purposes. </w:t>
      </w:r>
      <w:r w:rsidRPr="000E0BE0">
        <w:rPr>
          <w:color w:val="000000" w:themeColor="text1"/>
        </w:rPr>
        <w:t xml:space="preserve">NorthStar’s proprietary </w:t>
      </w:r>
      <w:r w:rsidR="00560F1F">
        <w:rPr>
          <w:color w:val="000000" w:themeColor="text1"/>
        </w:rPr>
        <w:t xml:space="preserve">and patented </w:t>
      </w:r>
      <w:r w:rsidRPr="000E0BE0">
        <w:rPr>
          <w:color w:val="000000" w:themeColor="text1"/>
        </w:rPr>
        <w:t xml:space="preserve">technologies include non-uranium based molybdenum-99 </w:t>
      </w:r>
      <w:r w:rsidR="00257E0B">
        <w:rPr>
          <w:color w:val="000000" w:themeColor="text1"/>
        </w:rPr>
        <w:t xml:space="preserve">domestic </w:t>
      </w:r>
      <w:r w:rsidRPr="000E0BE0">
        <w:rPr>
          <w:color w:val="000000" w:themeColor="text1"/>
        </w:rPr>
        <w:t>production methods, patented separation chemistry systems</w:t>
      </w:r>
      <w:r w:rsidR="00560F1F">
        <w:rPr>
          <w:color w:val="000000" w:themeColor="text1"/>
        </w:rPr>
        <w:t xml:space="preserve">, patented sterilization </w:t>
      </w:r>
      <w:r w:rsidR="0064542B">
        <w:rPr>
          <w:color w:val="000000" w:themeColor="text1"/>
        </w:rPr>
        <w:t>systems</w:t>
      </w:r>
      <w:r w:rsidRPr="000E0BE0">
        <w:rPr>
          <w:color w:val="000000" w:themeColor="text1"/>
        </w:rPr>
        <w:t xml:space="preserve"> and a </w:t>
      </w:r>
      <w:r w:rsidR="0064187A">
        <w:rPr>
          <w:color w:val="000000" w:themeColor="text1"/>
        </w:rPr>
        <w:t xml:space="preserve">technology platform </w:t>
      </w:r>
      <w:r w:rsidR="0064187A">
        <w:rPr>
          <w:rFonts w:cstheme="minorHAnsi"/>
        </w:rPr>
        <w:t>that</w:t>
      </w:r>
      <w:r w:rsidR="006D06C8">
        <w:rPr>
          <w:rFonts w:cstheme="minorHAnsi"/>
        </w:rPr>
        <w:t xml:space="preserve"> potentially</w:t>
      </w:r>
      <w:r w:rsidR="0064187A">
        <w:rPr>
          <w:rFonts w:cstheme="minorHAnsi"/>
        </w:rPr>
        <w:t xml:space="preserve"> allows expanded product offerings to provide solutions in both the diagnostic and therapeutic markets</w:t>
      </w:r>
      <w:r w:rsidRPr="000E0BE0">
        <w:rPr>
          <w:color w:val="000000" w:themeColor="text1"/>
        </w:rPr>
        <w:t xml:space="preserve">. </w:t>
      </w:r>
      <w:r>
        <w:rPr>
          <w:color w:val="000000" w:themeColor="text1"/>
        </w:rPr>
        <w:t>Founded in 2006 and based in Bel</w:t>
      </w:r>
      <w:r w:rsidRPr="000E0BE0">
        <w:rPr>
          <w:color w:val="000000" w:themeColor="text1"/>
        </w:rPr>
        <w:t>oit, W</w:t>
      </w:r>
      <w:r w:rsidR="00AF53A8">
        <w:rPr>
          <w:color w:val="000000" w:themeColor="text1"/>
        </w:rPr>
        <w:t>is.</w:t>
      </w:r>
      <w:r w:rsidRPr="000E0BE0">
        <w:rPr>
          <w:color w:val="000000" w:themeColor="text1"/>
        </w:rPr>
        <w:t>, NorthStar Medical Radioisotopes</w:t>
      </w:r>
      <w:r w:rsidR="008222A6">
        <w:rPr>
          <w:color w:val="000000" w:themeColor="text1"/>
        </w:rPr>
        <w:t>,</w:t>
      </w:r>
      <w:r w:rsidRPr="000E0BE0">
        <w:rPr>
          <w:color w:val="000000" w:themeColor="text1"/>
        </w:rPr>
        <w:t xml:space="preserve"> LLC is a wholly-owned subsidiary of NorthStar Medical Technologies</w:t>
      </w:r>
      <w:r w:rsidR="008222A6">
        <w:rPr>
          <w:color w:val="000000" w:themeColor="text1"/>
        </w:rPr>
        <w:t>,</w:t>
      </w:r>
      <w:r w:rsidRPr="000E0BE0">
        <w:rPr>
          <w:color w:val="000000" w:themeColor="text1"/>
        </w:rPr>
        <w:t xml:space="preserve"> LLC. For more information, visit: </w:t>
      </w:r>
      <w:r w:rsidRPr="00C459D8">
        <w:rPr>
          <w:color w:val="1F497D" w:themeColor="text2"/>
        </w:rPr>
        <w:t xml:space="preserve"> </w:t>
      </w:r>
      <w:hyperlink r:id="rId10" w:history="1">
        <w:r w:rsidRPr="00C459D8">
          <w:rPr>
            <w:rStyle w:val="Hyperlink"/>
            <w:b/>
            <w:color w:val="1F497D" w:themeColor="text2"/>
          </w:rPr>
          <w:t>www.northstarnm.com</w:t>
        </w:r>
      </w:hyperlink>
      <w:r w:rsidRPr="000E0BE0">
        <w:rPr>
          <w:color w:val="000000" w:themeColor="text1"/>
        </w:rPr>
        <w:t>.</w:t>
      </w:r>
    </w:p>
    <w:p w:rsidR="00EC3BCE" w:rsidRDefault="00EC3BCE" w:rsidP="00C459D8">
      <w:pPr>
        <w:shd w:val="clear" w:color="auto" w:fill="FFFFFF"/>
        <w:spacing w:after="0" w:line="240" w:lineRule="auto"/>
        <w:rPr>
          <w:b/>
          <w:color w:val="000000" w:themeColor="text1"/>
          <w:u w:val="single"/>
        </w:rPr>
      </w:pPr>
    </w:p>
    <w:p w:rsidR="00551AA7" w:rsidRDefault="00723F4D" w:rsidP="00C459D8">
      <w:pPr>
        <w:shd w:val="clear" w:color="auto" w:fill="FFFFFF"/>
        <w:spacing w:after="0" w:line="240" w:lineRule="auto"/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t xml:space="preserve">Corporate </w:t>
      </w:r>
      <w:r w:rsidR="00C459D8" w:rsidRPr="000E0BE0">
        <w:rPr>
          <w:b/>
          <w:color w:val="000000" w:themeColor="text1"/>
          <w:u w:val="single"/>
        </w:rPr>
        <w:t>Contact:</w:t>
      </w:r>
      <w:r w:rsidR="00EB506C">
        <w:rPr>
          <w:b/>
          <w:color w:val="000000" w:themeColor="text1"/>
          <w:u w:val="single"/>
        </w:rPr>
        <w:t xml:space="preserve">  </w:t>
      </w:r>
    </w:p>
    <w:p w:rsidR="00551AA7" w:rsidRPr="00551AA7" w:rsidRDefault="00551AA7" w:rsidP="00551AA7">
      <w:pPr>
        <w:shd w:val="clear" w:color="auto" w:fill="FFFFFF"/>
        <w:spacing w:after="0" w:line="240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For NorthStar Medical Radioisotopes, LLC</w:t>
      </w:r>
    </w:p>
    <w:p w:rsidR="00551AA7" w:rsidRPr="00551AA7" w:rsidRDefault="00551AA7" w:rsidP="00C459D8">
      <w:pPr>
        <w:shd w:val="clear" w:color="auto" w:fill="FFFFFF"/>
        <w:spacing w:after="0" w:line="240" w:lineRule="auto"/>
        <w:rPr>
          <w:rFonts w:asciiTheme="minorHAnsi" w:hAnsiTheme="minorHAnsi"/>
          <w:color w:val="000000" w:themeColor="text1"/>
        </w:rPr>
      </w:pPr>
      <w:r w:rsidRPr="00551AA7">
        <w:rPr>
          <w:rFonts w:asciiTheme="minorHAnsi" w:hAnsiTheme="minorHAnsi"/>
          <w:color w:val="000000" w:themeColor="text1"/>
        </w:rPr>
        <w:t>Lisa Holst</w:t>
      </w:r>
    </w:p>
    <w:p w:rsidR="00551AA7" w:rsidRDefault="00551AA7" w:rsidP="00C459D8">
      <w:pPr>
        <w:shd w:val="clear" w:color="auto" w:fill="FFFFFF"/>
        <w:spacing w:after="0" w:line="240" w:lineRule="auto"/>
        <w:rPr>
          <w:rFonts w:asciiTheme="minorHAnsi" w:hAnsiTheme="minorHAnsi"/>
          <w:color w:val="000000" w:themeColor="text1"/>
        </w:rPr>
      </w:pPr>
      <w:r w:rsidRPr="00551AA7">
        <w:rPr>
          <w:rFonts w:asciiTheme="minorHAnsi" w:hAnsiTheme="minorHAnsi"/>
          <w:color w:val="000000" w:themeColor="text1"/>
        </w:rPr>
        <w:t>Vice President Sales and Marketing</w:t>
      </w:r>
    </w:p>
    <w:p w:rsidR="00551AA7" w:rsidRPr="00551AA7" w:rsidRDefault="00551AA7" w:rsidP="00551AA7">
      <w:pPr>
        <w:shd w:val="clear" w:color="auto" w:fill="FFFFFF"/>
        <w:tabs>
          <w:tab w:val="left" w:pos="2454"/>
        </w:tabs>
        <w:spacing w:after="0" w:line="240" w:lineRule="auto"/>
        <w:rPr>
          <w:color w:val="000000" w:themeColor="text1"/>
          <w:u w:val="single"/>
        </w:rPr>
      </w:pPr>
      <w:r w:rsidRPr="00551AA7">
        <w:rPr>
          <w:rFonts w:asciiTheme="minorHAnsi" w:hAnsiTheme="minorHAnsi" w:cs="Arial"/>
          <w:color w:val="000000"/>
        </w:rPr>
        <w:t>678-471-9027</w:t>
      </w:r>
      <w:r w:rsidRPr="00551AA7">
        <w:rPr>
          <w:rFonts w:asciiTheme="minorHAnsi" w:hAnsiTheme="minorHAnsi" w:cs="Arial"/>
          <w:color w:val="000000"/>
        </w:rPr>
        <w:tab/>
      </w:r>
    </w:p>
    <w:p w:rsidR="00551AA7" w:rsidRDefault="00486002" w:rsidP="00C459D8">
      <w:pPr>
        <w:shd w:val="clear" w:color="auto" w:fill="FFFFFF"/>
        <w:spacing w:after="0" w:line="240" w:lineRule="auto"/>
        <w:rPr>
          <w:rStyle w:val="Hyperlink"/>
          <w:rFonts w:asciiTheme="minorHAnsi" w:hAnsiTheme="minorHAnsi"/>
          <w:u w:val="none"/>
        </w:rPr>
      </w:pPr>
      <w:hyperlink r:id="rId11" w:history="1">
        <w:r w:rsidR="00551AA7" w:rsidRPr="00551AA7">
          <w:rPr>
            <w:rStyle w:val="Hyperlink"/>
            <w:rFonts w:asciiTheme="minorHAnsi" w:hAnsiTheme="minorHAnsi"/>
            <w:u w:val="none"/>
          </w:rPr>
          <w:t>lholst@northstarnm.com</w:t>
        </w:r>
      </w:hyperlink>
    </w:p>
    <w:p w:rsidR="00D351F6" w:rsidRDefault="00D351F6" w:rsidP="00C459D8">
      <w:pPr>
        <w:shd w:val="clear" w:color="auto" w:fill="FFFFFF"/>
        <w:spacing w:after="0" w:line="240" w:lineRule="auto"/>
        <w:rPr>
          <w:rStyle w:val="Hyperlink"/>
          <w:rFonts w:asciiTheme="minorHAnsi" w:hAnsiTheme="minorHAnsi"/>
          <w:u w:val="none"/>
        </w:rPr>
      </w:pPr>
    </w:p>
    <w:p w:rsidR="00D351F6" w:rsidRPr="00D76AEA" w:rsidRDefault="00D351F6" w:rsidP="00C459D8">
      <w:pPr>
        <w:shd w:val="clear" w:color="auto" w:fill="FFFFFF"/>
        <w:spacing w:after="0" w:line="240" w:lineRule="auto"/>
        <w:rPr>
          <w:rStyle w:val="Hyperlink"/>
          <w:rFonts w:asciiTheme="minorHAnsi" w:hAnsiTheme="minorHAnsi"/>
          <w:color w:val="auto"/>
          <w:u w:val="none"/>
        </w:rPr>
      </w:pPr>
      <w:r w:rsidRPr="004C0341">
        <w:rPr>
          <w:rStyle w:val="Hyperlink"/>
          <w:rFonts w:asciiTheme="minorHAnsi" w:hAnsiTheme="minorHAnsi"/>
          <w:b/>
          <w:color w:val="auto"/>
        </w:rPr>
        <w:t>Media Contact:</w:t>
      </w:r>
    </w:p>
    <w:p w:rsidR="00D351F6" w:rsidRPr="00D76AEA" w:rsidRDefault="00D351F6" w:rsidP="00C459D8">
      <w:pPr>
        <w:shd w:val="clear" w:color="auto" w:fill="FFFFFF"/>
        <w:spacing w:after="0" w:line="240" w:lineRule="auto"/>
        <w:rPr>
          <w:rStyle w:val="Hyperlink"/>
          <w:rFonts w:asciiTheme="minorHAnsi" w:hAnsiTheme="minorHAnsi"/>
          <w:color w:val="auto"/>
          <w:u w:val="none"/>
        </w:rPr>
      </w:pPr>
      <w:r w:rsidRPr="00D76AEA">
        <w:rPr>
          <w:rStyle w:val="Hyperlink"/>
          <w:rFonts w:asciiTheme="minorHAnsi" w:hAnsiTheme="minorHAnsi"/>
          <w:color w:val="auto"/>
          <w:u w:val="none"/>
        </w:rPr>
        <w:t>For NorthStar Medical Radioisotopes, LLC</w:t>
      </w:r>
    </w:p>
    <w:p w:rsidR="00D76AEA" w:rsidRPr="00D76AEA" w:rsidRDefault="00D351F6" w:rsidP="00C459D8">
      <w:pPr>
        <w:shd w:val="clear" w:color="auto" w:fill="FFFFFF"/>
        <w:spacing w:after="0" w:line="240" w:lineRule="auto"/>
        <w:rPr>
          <w:rStyle w:val="Hyperlink"/>
          <w:rFonts w:asciiTheme="minorHAnsi" w:hAnsiTheme="minorHAnsi"/>
          <w:color w:val="auto"/>
          <w:u w:val="none"/>
        </w:rPr>
      </w:pPr>
      <w:r w:rsidRPr="00D76AEA">
        <w:rPr>
          <w:rStyle w:val="Hyperlink"/>
          <w:rFonts w:asciiTheme="minorHAnsi" w:hAnsiTheme="minorHAnsi"/>
          <w:color w:val="auto"/>
          <w:u w:val="none"/>
        </w:rPr>
        <w:t>Priscilla Harlan</w:t>
      </w:r>
    </w:p>
    <w:p w:rsidR="00D351F6" w:rsidRPr="004C0341" w:rsidRDefault="00D76AEA" w:rsidP="00C459D8">
      <w:pPr>
        <w:shd w:val="clear" w:color="auto" w:fill="FFFFFF"/>
        <w:spacing w:after="0" w:line="240" w:lineRule="auto"/>
        <w:rPr>
          <w:rStyle w:val="Hyperlink"/>
          <w:rFonts w:asciiTheme="minorHAnsi" w:hAnsiTheme="minorHAnsi"/>
          <w:color w:val="auto"/>
          <w:u w:val="none"/>
        </w:rPr>
      </w:pPr>
      <w:r w:rsidRPr="004C0341">
        <w:rPr>
          <w:rStyle w:val="Hyperlink"/>
          <w:rFonts w:asciiTheme="minorHAnsi" w:hAnsiTheme="minorHAnsi"/>
          <w:color w:val="auto"/>
          <w:u w:val="none"/>
        </w:rPr>
        <w:t>781-799-7917</w:t>
      </w:r>
    </w:p>
    <w:p w:rsidR="00D351F6" w:rsidRPr="00551AA7" w:rsidRDefault="00D351F6" w:rsidP="00C459D8">
      <w:pPr>
        <w:shd w:val="clear" w:color="auto" w:fill="FFFFFF"/>
        <w:spacing w:after="0" w:line="240" w:lineRule="auto"/>
        <w:rPr>
          <w:rFonts w:asciiTheme="minorHAnsi" w:hAnsiTheme="minorHAnsi"/>
          <w:color w:val="000000" w:themeColor="text1"/>
        </w:rPr>
      </w:pPr>
      <w:r>
        <w:rPr>
          <w:rStyle w:val="Hyperlink"/>
          <w:rFonts w:asciiTheme="minorHAnsi" w:hAnsiTheme="minorHAnsi"/>
          <w:u w:val="none"/>
        </w:rPr>
        <w:t>pharlan@</w:t>
      </w:r>
      <w:r w:rsidR="00973276">
        <w:rPr>
          <w:rStyle w:val="Hyperlink"/>
          <w:rFonts w:asciiTheme="minorHAnsi" w:hAnsiTheme="minorHAnsi"/>
          <w:u w:val="none"/>
        </w:rPr>
        <w:t>shiningrockllc</w:t>
      </w:r>
      <w:r>
        <w:rPr>
          <w:rStyle w:val="Hyperlink"/>
          <w:rFonts w:asciiTheme="minorHAnsi" w:hAnsiTheme="minorHAnsi"/>
          <w:u w:val="none"/>
        </w:rPr>
        <w:t>.com</w:t>
      </w:r>
    </w:p>
    <w:p w:rsidR="00291902" w:rsidRPr="00686C12" w:rsidRDefault="0013765E" w:rsidP="00C459D8">
      <w:pPr>
        <w:spacing w:after="0" w:line="240" w:lineRule="auto"/>
        <w:jc w:val="center"/>
        <w:rPr>
          <w:rFonts w:asciiTheme="minorHAnsi" w:hAnsiTheme="minorHAnsi" w:cs="Calibri Light"/>
        </w:rPr>
      </w:pPr>
      <w:r w:rsidRPr="000E0BE0">
        <w:rPr>
          <w:color w:val="000000" w:themeColor="text1"/>
        </w:rPr>
        <w:t>#</w:t>
      </w:r>
      <w:r w:rsidRPr="000E0BE0">
        <w:rPr>
          <w:color w:val="000000" w:themeColor="text1"/>
        </w:rPr>
        <w:tab/>
        <w:t>#</w:t>
      </w:r>
      <w:r w:rsidRPr="000E0BE0">
        <w:rPr>
          <w:color w:val="000000" w:themeColor="text1"/>
        </w:rPr>
        <w:tab/>
        <w:t>#</w:t>
      </w:r>
    </w:p>
    <w:sectPr w:rsidR="00291902" w:rsidRPr="00686C12" w:rsidSect="00D63A87">
      <w:headerReference w:type="first" r:id="rId12"/>
      <w:pgSz w:w="12240" w:h="15840"/>
      <w:pgMar w:top="720" w:right="1440" w:bottom="1008" w:left="1440" w:header="99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6002" w:rsidRDefault="00486002" w:rsidP="00F63194">
      <w:pPr>
        <w:spacing w:after="0" w:line="240" w:lineRule="auto"/>
      </w:pPr>
      <w:r>
        <w:separator/>
      </w:r>
    </w:p>
  </w:endnote>
  <w:endnote w:type="continuationSeparator" w:id="0">
    <w:p w:rsidR="00486002" w:rsidRDefault="00486002" w:rsidP="00F63194">
      <w:pPr>
        <w:spacing w:after="0" w:line="240" w:lineRule="auto"/>
      </w:pPr>
      <w:r>
        <w:continuationSeparator/>
      </w:r>
    </w:p>
  </w:endnote>
  <w:endnote w:type="continuationNotice" w:id="1">
    <w:p w:rsidR="00486002" w:rsidRDefault="004860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Sabon-Roman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6002" w:rsidRDefault="00486002" w:rsidP="00F63194">
      <w:pPr>
        <w:spacing w:after="0" w:line="240" w:lineRule="auto"/>
      </w:pPr>
      <w:r>
        <w:separator/>
      </w:r>
    </w:p>
  </w:footnote>
  <w:footnote w:type="continuationSeparator" w:id="0">
    <w:p w:rsidR="00486002" w:rsidRDefault="00486002" w:rsidP="00F63194">
      <w:pPr>
        <w:spacing w:after="0" w:line="240" w:lineRule="auto"/>
      </w:pPr>
      <w:r>
        <w:continuationSeparator/>
      </w:r>
    </w:p>
  </w:footnote>
  <w:footnote w:type="continuationNotice" w:id="1">
    <w:p w:rsidR="00486002" w:rsidRDefault="004860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D88" w:rsidRDefault="00F3238A">
    <w:pPr>
      <w:pStyle w:val="Header"/>
    </w:pPr>
    <w:r w:rsidRPr="00F3238A">
      <w:rPr>
        <w:noProof/>
      </w:rPr>
      <w:drawing>
        <wp:inline distT="0" distB="0" distL="0" distR="0" wp14:anchorId="30AB736B" wp14:editId="3C77B04E">
          <wp:extent cx="1931670" cy="982980"/>
          <wp:effectExtent l="0" t="0" r="0" b="7620"/>
          <wp:docPr id="1" name="Picture 1" descr="C:\Users\lholst\Desktop\Logo Files\NorthStar full logo gradient PMS 661 PMS black - UPDA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holst\Desktop\Logo Files\NorthStar full logo gradient PMS 661 PMS black - UPDAT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1796" cy="9830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07D88" w:rsidRDefault="00707D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3324E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1B"/>
    <w:multiLevelType w:val="hybridMultilevel"/>
    <w:tmpl w:val="826857D6"/>
    <w:lvl w:ilvl="0" w:tplc="00000000">
      <w:start w:val="1"/>
      <w:numFmt w:val="bullet"/>
      <w:lvlText w:val=""/>
      <w:lvlJc w:val="left"/>
      <w:pPr>
        <w:ind w:left="720" w:hanging="360"/>
      </w:pPr>
      <w:rPr>
        <w:rFonts w:ascii="Symbol" w:hAnsi="Symbol"/>
        <w:b/>
      </w:rPr>
    </w:lvl>
    <w:lvl w:ilvl="1" w:tplc="0000000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0000000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000000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000000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0000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000000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000000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0000000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A152E8B"/>
    <w:multiLevelType w:val="hybridMultilevel"/>
    <w:tmpl w:val="7D6C0A1E"/>
    <w:lvl w:ilvl="0" w:tplc="E07EF7A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737A12"/>
    <w:multiLevelType w:val="hybridMultilevel"/>
    <w:tmpl w:val="28768C94"/>
    <w:lvl w:ilvl="0" w:tplc="991C584C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2678CF"/>
    <w:multiLevelType w:val="hybridMultilevel"/>
    <w:tmpl w:val="7E2CF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removeDateAndTime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194"/>
    <w:rsid w:val="0000059F"/>
    <w:rsid w:val="00006A6D"/>
    <w:rsid w:val="0000748A"/>
    <w:rsid w:val="0001047F"/>
    <w:rsid w:val="00011BB2"/>
    <w:rsid w:val="00011DC7"/>
    <w:rsid w:val="00013C24"/>
    <w:rsid w:val="00031351"/>
    <w:rsid w:val="00031884"/>
    <w:rsid w:val="000331E9"/>
    <w:rsid w:val="0003322D"/>
    <w:rsid w:val="0003585F"/>
    <w:rsid w:val="00035C94"/>
    <w:rsid w:val="000379D7"/>
    <w:rsid w:val="00044C31"/>
    <w:rsid w:val="00045552"/>
    <w:rsid w:val="00046070"/>
    <w:rsid w:val="00046E9A"/>
    <w:rsid w:val="00050918"/>
    <w:rsid w:val="000579CA"/>
    <w:rsid w:val="00061CD7"/>
    <w:rsid w:val="00062904"/>
    <w:rsid w:val="00064C7B"/>
    <w:rsid w:val="00064EDA"/>
    <w:rsid w:val="000668CF"/>
    <w:rsid w:val="00070D46"/>
    <w:rsid w:val="000828A9"/>
    <w:rsid w:val="00083648"/>
    <w:rsid w:val="00087FFA"/>
    <w:rsid w:val="00095A30"/>
    <w:rsid w:val="000B0ECB"/>
    <w:rsid w:val="000B1936"/>
    <w:rsid w:val="000B4E17"/>
    <w:rsid w:val="000B5324"/>
    <w:rsid w:val="000B6738"/>
    <w:rsid w:val="000C5204"/>
    <w:rsid w:val="000D1507"/>
    <w:rsid w:val="000E232F"/>
    <w:rsid w:val="000E35FB"/>
    <w:rsid w:val="000F0596"/>
    <w:rsid w:val="000F1ED2"/>
    <w:rsid w:val="000F42FA"/>
    <w:rsid w:val="000F6EE6"/>
    <w:rsid w:val="001022E7"/>
    <w:rsid w:val="00103028"/>
    <w:rsid w:val="001035FB"/>
    <w:rsid w:val="00104BF2"/>
    <w:rsid w:val="00105265"/>
    <w:rsid w:val="00107880"/>
    <w:rsid w:val="00110334"/>
    <w:rsid w:val="00111BBC"/>
    <w:rsid w:val="00111C21"/>
    <w:rsid w:val="001128B5"/>
    <w:rsid w:val="0011553A"/>
    <w:rsid w:val="001155BB"/>
    <w:rsid w:val="00116F15"/>
    <w:rsid w:val="00116F51"/>
    <w:rsid w:val="00117B64"/>
    <w:rsid w:val="00117F34"/>
    <w:rsid w:val="00121C51"/>
    <w:rsid w:val="001225FA"/>
    <w:rsid w:val="0012398A"/>
    <w:rsid w:val="00124039"/>
    <w:rsid w:val="00124C6A"/>
    <w:rsid w:val="00126CAD"/>
    <w:rsid w:val="00126F07"/>
    <w:rsid w:val="00131182"/>
    <w:rsid w:val="001311D3"/>
    <w:rsid w:val="00132418"/>
    <w:rsid w:val="0013765E"/>
    <w:rsid w:val="001410F1"/>
    <w:rsid w:val="00141845"/>
    <w:rsid w:val="0014358C"/>
    <w:rsid w:val="00144DD5"/>
    <w:rsid w:val="00144FA9"/>
    <w:rsid w:val="00146EBD"/>
    <w:rsid w:val="00150032"/>
    <w:rsid w:val="00156015"/>
    <w:rsid w:val="00156D24"/>
    <w:rsid w:val="0015748F"/>
    <w:rsid w:val="001600DC"/>
    <w:rsid w:val="001609B2"/>
    <w:rsid w:val="00160B68"/>
    <w:rsid w:val="0016620F"/>
    <w:rsid w:val="00166C49"/>
    <w:rsid w:val="00166F95"/>
    <w:rsid w:val="001676AE"/>
    <w:rsid w:val="00170948"/>
    <w:rsid w:val="00171ECA"/>
    <w:rsid w:val="00174096"/>
    <w:rsid w:val="00177FF6"/>
    <w:rsid w:val="00180E8C"/>
    <w:rsid w:val="00181702"/>
    <w:rsid w:val="00182AEA"/>
    <w:rsid w:val="00183366"/>
    <w:rsid w:val="00191738"/>
    <w:rsid w:val="00196CC7"/>
    <w:rsid w:val="00196D32"/>
    <w:rsid w:val="001A4003"/>
    <w:rsid w:val="001B0F8D"/>
    <w:rsid w:val="001B2DF2"/>
    <w:rsid w:val="001B5D5D"/>
    <w:rsid w:val="001B6D07"/>
    <w:rsid w:val="001B7D11"/>
    <w:rsid w:val="001C0AF2"/>
    <w:rsid w:val="001C198C"/>
    <w:rsid w:val="001C39F9"/>
    <w:rsid w:val="001C6986"/>
    <w:rsid w:val="001C7F6D"/>
    <w:rsid w:val="001D25C4"/>
    <w:rsid w:val="001D4B58"/>
    <w:rsid w:val="001D532D"/>
    <w:rsid w:val="001D7041"/>
    <w:rsid w:val="001D7CA8"/>
    <w:rsid w:val="001E12ED"/>
    <w:rsid w:val="001E4696"/>
    <w:rsid w:val="001E5FD3"/>
    <w:rsid w:val="001F0408"/>
    <w:rsid w:val="001F563A"/>
    <w:rsid w:val="001F6BAA"/>
    <w:rsid w:val="00205C51"/>
    <w:rsid w:val="00206111"/>
    <w:rsid w:val="00212025"/>
    <w:rsid w:val="00212A23"/>
    <w:rsid w:val="00216D0D"/>
    <w:rsid w:val="00221347"/>
    <w:rsid w:val="002213B4"/>
    <w:rsid w:val="00226059"/>
    <w:rsid w:val="0022628D"/>
    <w:rsid w:val="002276FF"/>
    <w:rsid w:val="00227965"/>
    <w:rsid w:val="00231F68"/>
    <w:rsid w:val="00231FFE"/>
    <w:rsid w:val="00234EC2"/>
    <w:rsid w:val="00241667"/>
    <w:rsid w:val="00241AAD"/>
    <w:rsid w:val="00243F38"/>
    <w:rsid w:val="00244AC7"/>
    <w:rsid w:val="00250E2D"/>
    <w:rsid w:val="00252548"/>
    <w:rsid w:val="00254EB5"/>
    <w:rsid w:val="00254EC1"/>
    <w:rsid w:val="00256F39"/>
    <w:rsid w:val="00257738"/>
    <w:rsid w:val="00257E0B"/>
    <w:rsid w:val="00261184"/>
    <w:rsid w:val="002612EF"/>
    <w:rsid w:val="00262744"/>
    <w:rsid w:val="00262918"/>
    <w:rsid w:val="0026348D"/>
    <w:rsid w:val="002643E6"/>
    <w:rsid w:val="0026612C"/>
    <w:rsid w:val="00271F25"/>
    <w:rsid w:val="002734BF"/>
    <w:rsid w:val="00274610"/>
    <w:rsid w:val="0027767F"/>
    <w:rsid w:val="002805D3"/>
    <w:rsid w:val="002806A6"/>
    <w:rsid w:val="0028100A"/>
    <w:rsid w:val="002901E1"/>
    <w:rsid w:val="0029100C"/>
    <w:rsid w:val="00291902"/>
    <w:rsid w:val="002945D2"/>
    <w:rsid w:val="00294EF4"/>
    <w:rsid w:val="00296387"/>
    <w:rsid w:val="002975EA"/>
    <w:rsid w:val="00297F58"/>
    <w:rsid w:val="002A108A"/>
    <w:rsid w:val="002A1DFF"/>
    <w:rsid w:val="002A25DD"/>
    <w:rsid w:val="002A4622"/>
    <w:rsid w:val="002A6A97"/>
    <w:rsid w:val="002A6D73"/>
    <w:rsid w:val="002B61D7"/>
    <w:rsid w:val="002B68C1"/>
    <w:rsid w:val="002C11CD"/>
    <w:rsid w:val="002C349D"/>
    <w:rsid w:val="002C58D8"/>
    <w:rsid w:val="002C5B3B"/>
    <w:rsid w:val="002D4DF5"/>
    <w:rsid w:val="002D702E"/>
    <w:rsid w:val="002E0080"/>
    <w:rsid w:val="002E3160"/>
    <w:rsid w:val="002E39D3"/>
    <w:rsid w:val="002E4FB0"/>
    <w:rsid w:val="002E5710"/>
    <w:rsid w:val="002F02F2"/>
    <w:rsid w:val="002F0A79"/>
    <w:rsid w:val="002F5624"/>
    <w:rsid w:val="002F7BD6"/>
    <w:rsid w:val="00301898"/>
    <w:rsid w:val="00303BEF"/>
    <w:rsid w:val="00303D01"/>
    <w:rsid w:val="0030610E"/>
    <w:rsid w:val="003129A0"/>
    <w:rsid w:val="00313A6D"/>
    <w:rsid w:val="00316A02"/>
    <w:rsid w:val="003212E0"/>
    <w:rsid w:val="00321A88"/>
    <w:rsid w:val="00325104"/>
    <w:rsid w:val="003264C3"/>
    <w:rsid w:val="00330D9E"/>
    <w:rsid w:val="003325DF"/>
    <w:rsid w:val="00341A02"/>
    <w:rsid w:val="00341AF5"/>
    <w:rsid w:val="00341E13"/>
    <w:rsid w:val="00343CA6"/>
    <w:rsid w:val="003467B7"/>
    <w:rsid w:val="00352DB4"/>
    <w:rsid w:val="003538A6"/>
    <w:rsid w:val="00360421"/>
    <w:rsid w:val="003605C9"/>
    <w:rsid w:val="00363585"/>
    <w:rsid w:val="00365E3D"/>
    <w:rsid w:val="00366520"/>
    <w:rsid w:val="00373917"/>
    <w:rsid w:val="00373F44"/>
    <w:rsid w:val="0037781D"/>
    <w:rsid w:val="0037785E"/>
    <w:rsid w:val="00377F93"/>
    <w:rsid w:val="003921ED"/>
    <w:rsid w:val="0039418E"/>
    <w:rsid w:val="00394C8B"/>
    <w:rsid w:val="00397A87"/>
    <w:rsid w:val="003A02B3"/>
    <w:rsid w:val="003A3F64"/>
    <w:rsid w:val="003B5F02"/>
    <w:rsid w:val="003B6D53"/>
    <w:rsid w:val="003C544B"/>
    <w:rsid w:val="003C7D03"/>
    <w:rsid w:val="003D00E4"/>
    <w:rsid w:val="003D17ED"/>
    <w:rsid w:val="003D58E6"/>
    <w:rsid w:val="003D7D40"/>
    <w:rsid w:val="003E0B78"/>
    <w:rsid w:val="003E3E9F"/>
    <w:rsid w:val="003E4547"/>
    <w:rsid w:val="003E6392"/>
    <w:rsid w:val="003E7E57"/>
    <w:rsid w:val="003E7F20"/>
    <w:rsid w:val="003F0B1B"/>
    <w:rsid w:val="003F11BA"/>
    <w:rsid w:val="003F38DA"/>
    <w:rsid w:val="003F5BF2"/>
    <w:rsid w:val="003F652D"/>
    <w:rsid w:val="003F6AB0"/>
    <w:rsid w:val="003F6D38"/>
    <w:rsid w:val="00400D7C"/>
    <w:rsid w:val="00402ABD"/>
    <w:rsid w:val="00402B4D"/>
    <w:rsid w:val="004041AA"/>
    <w:rsid w:val="00405EB0"/>
    <w:rsid w:val="00406411"/>
    <w:rsid w:val="00406D67"/>
    <w:rsid w:val="00406EC7"/>
    <w:rsid w:val="004105B2"/>
    <w:rsid w:val="00412E29"/>
    <w:rsid w:val="00416746"/>
    <w:rsid w:val="004177AF"/>
    <w:rsid w:val="00422843"/>
    <w:rsid w:val="0042304A"/>
    <w:rsid w:val="00426086"/>
    <w:rsid w:val="0043346E"/>
    <w:rsid w:val="004346D6"/>
    <w:rsid w:val="00434AD7"/>
    <w:rsid w:val="004409B7"/>
    <w:rsid w:val="00440A49"/>
    <w:rsid w:val="00440F2A"/>
    <w:rsid w:val="00441DBA"/>
    <w:rsid w:val="0044613E"/>
    <w:rsid w:val="004462F9"/>
    <w:rsid w:val="004465E2"/>
    <w:rsid w:val="0045068C"/>
    <w:rsid w:val="00456DBE"/>
    <w:rsid w:val="004571D2"/>
    <w:rsid w:val="0046056B"/>
    <w:rsid w:val="00461C4C"/>
    <w:rsid w:val="00462E1C"/>
    <w:rsid w:val="0046753A"/>
    <w:rsid w:val="00472A75"/>
    <w:rsid w:val="00473DE4"/>
    <w:rsid w:val="00475D2D"/>
    <w:rsid w:val="004830DD"/>
    <w:rsid w:val="00484129"/>
    <w:rsid w:val="00486002"/>
    <w:rsid w:val="00486CF5"/>
    <w:rsid w:val="004872A8"/>
    <w:rsid w:val="00487FFD"/>
    <w:rsid w:val="004940D3"/>
    <w:rsid w:val="004A0380"/>
    <w:rsid w:val="004A33CD"/>
    <w:rsid w:val="004A3F08"/>
    <w:rsid w:val="004A6C83"/>
    <w:rsid w:val="004B2AF0"/>
    <w:rsid w:val="004B3FA6"/>
    <w:rsid w:val="004B5565"/>
    <w:rsid w:val="004B56D6"/>
    <w:rsid w:val="004C0341"/>
    <w:rsid w:val="004C4B48"/>
    <w:rsid w:val="004D5863"/>
    <w:rsid w:val="004E1539"/>
    <w:rsid w:val="004E49A5"/>
    <w:rsid w:val="004E5B07"/>
    <w:rsid w:val="004E66B5"/>
    <w:rsid w:val="004F081C"/>
    <w:rsid w:val="004F200C"/>
    <w:rsid w:val="004F5274"/>
    <w:rsid w:val="00502B82"/>
    <w:rsid w:val="00505F43"/>
    <w:rsid w:val="00507493"/>
    <w:rsid w:val="00507CE8"/>
    <w:rsid w:val="00510AD4"/>
    <w:rsid w:val="00510DFA"/>
    <w:rsid w:val="00511D6B"/>
    <w:rsid w:val="00515902"/>
    <w:rsid w:val="005159D4"/>
    <w:rsid w:val="0051611E"/>
    <w:rsid w:val="005172A9"/>
    <w:rsid w:val="00520CD5"/>
    <w:rsid w:val="00521DBC"/>
    <w:rsid w:val="0052276E"/>
    <w:rsid w:val="00523B30"/>
    <w:rsid w:val="00524D1B"/>
    <w:rsid w:val="00524EB5"/>
    <w:rsid w:val="00530625"/>
    <w:rsid w:val="00541FBC"/>
    <w:rsid w:val="005425D4"/>
    <w:rsid w:val="0054624D"/>
    <w:rsid w:val="00551AA7"/>
    <w:rsid w:val="00552074"/>
    <w:rsid w:val="0055229B"/>
    <w:rsid w:val="00554403"/>
    <w:rsid w:val="005550D2"/>
    <w:rsid w:val="00555EA5"/>
    <w:rsid w:val="00560F1F"/>
    <w:rsid w:val="00562ED9"/>
    <w:rsid w:val="00564BF4"/>
    <w:rsid w:val="00564D88"/>
    <w:rsid w:val="00566FB8"/>
    <w:rsid w:val="00572DBE"/>
    <w:rsid w:val="00575388"/>
    <w:rsid w:val="005778A6"/>
    <w:rsid w:val="00580E43"/>
    <w:rsid w:val="005845C6"/>
    <w:rsid w:val="00584FD7"/>
    <w:rsid w:val="005860BD"/>
    <w:rsid w:val="00587BD2"/>
    <w:rsid w:val="00590449"/>
    <w:rsid w:val="00590ACD"/>
    <w:rsid w:val="00593310"/>
    <w:rsid w:val="005961F1"/>
    <w:rsid w:val="005A3767"/>
    <w:rsid w:val="005A3E8C"/>
    <w:rsid w:val="005A3EBA"/>
    <w:rsid w:val="005A5FA4"/>
    <w:rsid w:val="005A67E8"/>
    <w:rsid w:val="005A6DCD"/>
    <w:rsid w:val="005B486A"/>
    <w:rsid w:val="005C52A4"/>
    <w:rsid w:val="005D50EA"/>
    <w:rsid w:val="005E58F2"/>
    <w:rsid w:val="005E757F"/>
    <w:rsid w:val="005F7EA1"/>
    <w:rsid w:val="00600FFD"/>
    <w:rsid w:val="006069B8"/>
    <w:rsid w:val="00610E59"/>
    <w:rsid w:val="00612220"/>
    <w:rsid w:val="00613987"/>
    <w:rsid w:val="00614EDF"/>
    <w:rsid w:val="006207A1"/>
    <w:rsid w:val="0062109F"/>
    <w:rsid w:val="00633D4F"/>
    <w:rsid w:val="00634616"/>
    <w:rsid w:val="00634AE8"/>
    <w:rsid w:val="0064187A"/>
    <w:rsid w:val="00643599"/>
    <w:rsid w:val="0064542B"/>
    <w:rsid w:val="00653D36"/>
    <w:rsid w:val="00655847"/>
    <w:rsid w:val="00656271"/>
    <w:rsid w:val="006609A4"/>
    <w:rsid w:val="00660A68"/>
    <w:rsid w:val="006626FB"/>
    <w:rsid w:val="00670719"/>
    <w:rsid w:val="006720EF"/>
    <w:rsid w:val="006751C0"/>
    <w:rsid w:val="006765FF"/>
    <w:rsid w:val="00680DA0"/>
    <w:rsid w:val="00683FB2"/>
    <w:rsid w:val="006854F6"/>
    <w:rsid w:val="006856E5"/>
    <w:rsid w:val="00686C12"/>
    <w:rsid w:val="00686D5C"/>
    <w:rsid w:val="006907BE"/>
    <w:rsid w:val="0069169E"/>
    <w:rsid w:val="00693BC9"/>
    <w:rsid w:val="00695777"/>
    <w:rsid w:val="006958FC"/>
    <w:rsid w:val="0069663B"/>
    <w:rsid w:val="006A19DE"/>
    <w:rsid w:val="006A6504"/>
    <w:rsid w:val="006A6DD5"/>
    <w:rsid w:val="006A7487"/>
    <w:rsid w:val="006B5AAC"/>
    <w:rsid w:val="006C0E3D"/>
    <w:rsid w:val="006C133E"/>
    <w:rsid w:val="006C14B1"/>
    <w:rsid w:val="006C1552"/>
    <w:rsid w:val="006C2A36"/>
    <w:rsid w:val="006C2D8D"/>
    <w:rsid w:val="006D06C8"/>
    <w:rsid w:val="006E2649"/>
    <w:rsid w:val="006E5C51"/>
    <w:rsid w:val="006E71F5"/>
    <w:rsid w:val="006F20AB"/>
    <w:rsid w:val="006F304C"/>
    <w:rsid w:val="006F6B5A"/>
    <w:rsid w:val="006F73CA"/>
    <w:rsid w:val="0070117B"/>
    <w:rsid w:val="007012E6"/>
    <w:rsid w:val="00701763"/>
    <w:rsid w:val="00703146"/>
    <w:rsid w:val="00705DC7"/>
    <w:rsid w:val="007065DD"/>
    <w:rsid w:val="0070750E"/>
    <w:rsid w:val="00707D88"/>
    <w:rsid w:val="0071157F"/>
    <w:rsid w:val="007129B9"/>
    <w:rsid w:val="00712F08"/>
    <w:rsid w:val="00716985"/>
    <w:rsid w:val="00717A7E"/>
    <w:rsid w:val="007222DB"/>
    <w:rsid w:val="00723F4D"/>
    <w:rsid w:val="00724721"/>
    <w:rsid w:val="00726F40"/>
    <w:rsid w:val="00727240"/>
    <w:rsid w:val="007310CA"/>
    <w:rsid w:val="00735843"/>
    <w:rsid w:val="00745B02"/>
    <w:rsid w:val="00746105"/>
    <w:rsid w:val="00747ED5"/>
    <w:rsid w:val="00750B9E"/>
    <w:rsid w:val="00750E0E"/>
    <w:rsid w:val="00754A73"/>
    <w:rsid w:val="00756A83"/>
    <w:rsid w:val="00757CF4"/>
    <w:rsid w:val="00760210"/>
    <w:rsid w:val="00761447"/>
    <w:rsid w:val="00761912"/>
    <w:rsid w:val="007620DF"/>
    <w:rsid w:val="00762282"/>
    <w:rsid w:val="007636C2"/>
    <w:rsid w:val="00763DCA"/>
    <w:rsid w:val="007645DE"/>
    <w:rsid w:val="007672C6"/>
    <w:rsid w:val="0076731E"/>
    <w:rsid w:val="007721A1"/>
    <w:rsid w:val="00773276"/>
    <w:rsid w:val="00773789"/>
    <w:rsid w:val="007753F9"/>
    <w:rsid w:val="00777E4A"/>
    <w:rsid w:val="00781A82"/>
    <w:rsid w:val="00781B4D"/>
    <w:rsid w:val="0078252A"/>
    <w:rsid w:val="00782C79"/>
    <w:rsid w:val="00783B9A"/>
    <w:rsid w:val="007917DE"/>
    <w:rsid w:val="00792D0E"/>
    <w:rsid w:val="00792D9C"/>
    <w:rsid w:val="00794CB6"/>
    <w:rsid w:val="007977FD"/>
    <w:rsid w:val="007A1517"/>
    <w:rsid w:val="007A709B"/>
    <w:rsid w:val="007A7CD6"/>
    <w:rsid w:val="007B3DDC"/>
    <w:rsid w:val="007C14BE"/>
    <w:rsid w:val="007C35A7"/>
    <w:rsid w:val="007C3CCC"/>
    <w:rsid w:val="007C4716"/>
    <w:rsid w:val="007C52B9"/>
    <w:rsid w:val="007D214D"/>
    <w:rsid w:val="007D24F7"/>
    <w:rsid w:val="007D444C"/>
    <w:rsid w:val="007D6B7B"/>
    <w:rsid w:val="007E22A7"/>
    <w:rsid w:val="007E3C62"/>
    <w:rsid w:val="007E52EB"/>
    <w:rsid w:val="007E7246"/>
    <w:rsid w:val="007E7B0C"/>
    <w:rsid w:val="007F314D"/>
    <w:rsid w:val="007F325E"/>
    <w:rsid w:val="007F4385"/>
    <w:rsid w:val="007F43F5"/>
    <w:rsid w:val="007F71A7"/>
    <w:rsid w:val="0080253A"/>
    <w:rsid w:val="00804184"/>
    <w:rsid w:val="008076FC"/>
    <w:rsid w:val="00810305"/>
    <w:rsid w:val="00811363"/>
    <w:rsid w:val="00811405"/>
    <w:rsid w:val="008124E9"/>
    <w:rsid w:val="00812897"/>
    <w:rsid w:val="00813C39"/>
    <w:rsid w:val="00814D61"/>
    <w:rsid w:val="00814EE5"/>
    <w:rsid w:val="00817C11"/>
    <w:rsid w:val="00820D13"/>
    <w:rsid w:val="008215F2"/>
    <w:rsid w:val="008222A6"/>
    <w:rsid w:val="00825642"/>
    <w:rsid w:val="0082675B"/>
    <w:rsid w:val="0082766F"/>
    <w:rsid w:val="0083239E"/>
    <w:rsid w:val="008328B5"/>
    <w:rsid w:val="008356B2"/>
    <w:rsid w:val="00844E63"/>
    <w:rsid w:val="00850194"/>
    <w:rsid w:val="00850F9B"/>
    <w:rsid w:val="00851565"/>
    <w:rsid w:val="00851604"/>
    <w:rsid w:val="00851E22"/>
    <w:rsid w:val="00852733"/>
    <w:rsid w:val="008610DC"/>
    <w:rsid w:val="00863E3D"/>
    <w:rsid w:val="00864904"/>
    <w:rsid w:val="00870086"/>
    <w:rsid w:val="00870EDB"/>
    <w:rsid w:val="00871483"/>
    <w:rsid w:val="00873CD9"/>
    <w:rsid w:val="0087577C"/>
    <w:rsid w:val="00875FE2"/>
    <w:rsid w:val="00880154"/>
    <w:rsid w:val="0088058A"/>
    <w:rsid w:val="00880E67"/>
    <w:rsid w:val="00886763"/>
    <w:rsid w:val="00892EF1"/>
    <w:rsid w:val="00894700"/>
    <w:rsid w:val="00894850"/>
    <w:rsid w:val="00896DC7"/>
    <w:rsid w:val="008A48AA"/>
    <w:rsid w:val="008A559A"/>
    <w:rsid w:val="008A6BC8"/>
    <w:rsid w:val="008B11B8"/>
    <w:rsid w:val="008B159B"/>
    <w:rsid w:val="008B3277"/>
    <w:rsid w:val="008C08B8"/>
    <w:rsid w:val="008C20E1"/>
    <w:rsid w:val="008C426A"/>
    <w:rsid w:val="008D1783"/>
    <w:rsid w:val="008D3BFD"/>
    <w:rsid w:val="008E1BEA"/>
    <w:rsid w:val="008E2493"/>
    <w:rsid w:val="008F1CCD"/>
    <w:rsid w:val="008F277B"/>
    <w:rsid w:val="0090126C"/>
    <w:rsid w:val="00902CCB"/>
    <w:rsid w:val="0090678A"/>
    <w:rsid w:val="00911A07"/>
    <w:rsid w:val="00914935"/>
    <w:rsid w:val="00917720"/>
    <w:rsid w:val="009213CF"/>
    <w:rsid w:val="00921523"/>
    <w:rsid w:val="00924004"/>
    <w:rsid w:val="00924FBB"/>
    <w:rsid w:val="00927378"/>
    <w:rsid w:val="00930366"/>
    <w:rsid w:val="00934776"/>
    <w:rsid w:val="00936AFB"/>
    <w:rsid w:val="0094109D"/>
    <w:rsid w:val="0094443D"/>
    <w:rsid w:val="00944E64"/>
    <w:rsid w:val="00950110"/>
    <w:rsid w:val="00955804"/>
    <w:rsid w:val="00960C88"/>
    <w:rsid w:val="009620C4"/>
    <w:rsid w:val="0096437B"/>
    <w:rsid w:val="0096452F"/>
    <w:rsid w:val="009657B3"/>
    <w:rsid w:val="00970EB0"/>
    <w:rsid w:val="00973276"/>
    <w:rsid w:val="00973547"/>
    <w:rsid w:val="00974954"/>
    <w:rsid w:val="00977C86"/>
    <w:rsid w:val="00977E5E"/>
    <w:rsid w:val="00983923"/>
    <w:rsid w:val="0098443B"/>
    <w:rsid w:val="00984EDF"/>
    <w:rsid w:val="00985063"/>
    <w:rsid w:val="009879FC"/>
    <w:rsid w:val="00991129"/>
    <w:rsid w:val="00994EE1"/>
    <w:rsid w:val="009A0056"/>
    <w:rsid w:val="009A4893"/>
    <w:rsid w:val="009A788F"/>
    <w:rsid w:val="009B1448"/>
    <w:rsid w:val="009B14A9"/>
    <w:rsid w:val="009B16EC"/>
    <w:rsid w:val="009B3EBD"/>
    <w:rsid w:val="009B6876"/>
    <w:rsid w:val="009C1865"/>
    <w:rsid w:val="009C7CDB"/>
    <w:rsid w:val="009D0B55"/>
    <w:rsid w:val="009D1703"/>
    <w:rsid w:val="009D1BF8"/>
    <w:rsid w:val="009D2A01"/>
    <w:rsid w:val="009D5CBA"/>
    <w:rsid w:val="009D7B43"/>
    <w:rsid w:val="009E0E04"/>
    <w:rsid w:val="009E1544"/>
    <w:rsid w:val="009E791A"/>
    <w:rsid w:val="009F1459"/>
    <w:rsid w:val="009F16A3"/>
    <w:rsid w:val="009F4668"/>
    <w:rsid w:val="009F55BA"/>
    <w:rsid w:val="009F6D43"/>
    <w:rsid w:val="00A0010A"/>
    <w:rsid w:val="00A01AA0"/>
    <w:rsid w:val="00A02BD7"/>
    <w:rsid w:val="00A034C1"/>
    <w:rsid w:val="00A04642"/>
    <w:rsid w:val="00A04EB4"/>
    <w:rsid w:val="00A05285"/>
    <w:rsid w:val="00A0546A"/>
    <w:rsid w:val="00A055A9"/>
    <w:rsid w:val="00A063FB"/>
    <w:rsid w:val="00A067D4"/>
    <w:rsid w:val="00A11A50"/>
    <w:rsid w:val="00A152E6"/>
    <w:rsid w:val="00A153AA"/>
    <w:rsid w:val="00A17D2E"/>
    <w:rsid w:val="00A246EA"/>
    <w:rsid w:val="00A2487B"/>
    <w:rsid w:val="00A30CA8"/>
    <w:rsid w:val="00A318F0"/>
    <w:rsid w:val="00A3328E"/>
    <w:rsid w:val="00A36C97"/>
    <w:rsid w:val="00A42E5D"/>
    <w:rsid w:val="00A4359B"/>
    <w:rsid w:val="00A43AF9"/>
    <w:rsid w:val="00A44BCA"/>
    <w:rsid w:val="00A512C3"/>
    <w:rsid w:val="00A531D4"/>
    <w:rsid w:val="00A551CA"/>
    <w:rsid w:val="00A56642"/>
    <w:rsid w:val="00A566E6"/>
    <w:rsid w:val="00A56ED2"/>
    <w:rsid w:val="00A5727D"/>
    <w:rsid w:val="00A574FD"/>
    <w:rsid w:val="00A60689"/>
    <w:rsid w:val="00A60CBA"/>
    <w:rsid w:val="00A61263"/>
    <w:rsid w:val="00A62F65"/>
    <w:rsid w:val="00A6309C"/>
    <w:rsid w:val="00A67423"/>
    <w:rsid w:val="00A70143"/>
    <w:rsid w:val="00A71D45"/>
    <w:rsid w:val="00A7539D"/>
    <w:rsid w:val="00A767FF"/>
    <w:rsid w:val="00A8097A"/>
    <w:rsid w:val="00A8255D"/>
    <w:rsid w:val="00A82847"/>
    <w:rsid w:val="00A853FD"/>
    <w:rsid w:val="00A85DCD"/>
    <w:rsid w:val="00A92B0E"/>
    <w:rsid w:val="00A9495F"/>
    <w:rsid w:val="00A97B56"/>
    <w:rsid w:val="00AA0DBA"/>
    <w:rsid w:val="00AA0E55"/>
    <w:rsid w:val="00AA3997"/>
    <w:rsid w:val="00AA3D65"/>
    <w:rsid w:val="00AB2696"/>
    <w:rsid w:val="00AB2C56"/>
    <w:rsid w:val="00AB5C33"/>
    <w:rsid w:val="00AC4A86"/>
    <w:rsid w:val="00AC4C57"/>
    <w:rsid w:val="00AD0029"/>
    <w:rsid w:val="00AD5CB1"/>
    <w:rsid w:val="00AE3BE0"/>
    <w:rsid w:val="00AE4F20"/>
    <w:rsid w:val="00AE4F26"/>
    <w:rsid w:val="00AE5B48"/>
    <w:rsid w:val="00AE715C"/>
    <w:rsid w:val="00AF1ADF"/>
    <w:rsid w:val="00AF2BB3"/>
    <w:rsid w:val="00AF2C41"/>
    <w:rsid w:val="00AF53A8"/>
    <w:rsid w:val="00B01658"/>
    <w:rsid w:val="00B050A6"/>
    <w:rsid w:val="00B0639C"/>
    <w:rsid w:val="00B07119"/>
    <w:rsid w:val="00B11FCC"/>
    <w:rsid w:val="00B1542B"/>
    <w:rsid w:val="00B1696C"/>
    <w:rsid w:val="00B2091E"/>
    <w:rsid w:val="00B23FB9"/>
    <w:rsid w:val="00B253C4"/>
    <w:rsid w:val="00B271D3"/>
    <w:rsid w:val="00B32E22"/>
    <w:rsid w:val="00B36130"/>
    <w:rsid w:val="00B4274B"/>
    <w:rsid w:val="00B4358B"/>
    <w:rsid w:val="00B44CD3"/>
    <w:rsid w:val="00B451C4"/>
    <w:rsid w:val="00B47677"/>
    <w:rsid w:val="00B50BC1"/>
    <w:rsid w:val="00B53222"/>
    <w:rsid w:val="00B54724"/>
    <w:rsid w:val="00B55379"/>
    <w:rsid w:val="00B5601D"/>
    <w:rsid w:val="00B640D0"/>
    <w:rsid w:val="00B6553C"/>
    <w:rsid w:val="00B71A59"/>
    <w:rsid w:val="00B74C36"/>
    <w:rsid w:val="00B75552"/>
    <w:rsid w:val="00B764E3"/>
    <w:rsid w:val="00B80E3F"/>
    <w:rsid w:val="00B81CE9"/>
    <w:rsid w:val="00B8438C"/>
    <w:rsid w:val="00B84D97"/>
    <w:rsid w:val="00B856DF"/>
    <w:rsid w:val="00B870B5"/>
    <w:rsid w:val="00B90E65"/>
    <w:rsid w:val="00B95603"/>
    <w:rsid w:val="00BA166A"/>
    <w:rsid w:val="00BA1A91"/>
    <w:rsid w:val="00BA2058"/>
    <w:rsid w:val="00BA279B"/>
    <w:rsid w:val="00BA3204"/>
    <w:rsid w:val="00BA39F0"/>
    <w:rsid w:val="00BA489E"/>
    <w:rsid w:val="00BB5E81"/>
    <w:rsid w:val="00BB7C8C"/>
    <w:rsid w:val="00BC134A"/>
    <w:rsid w:val="00BC3FC9"/>
    <w:rsid w:val="00BC4B0E"/>
    <w:rsid w:val="00BD2DE7"/>
    <w:rsid w:val="00BD33D3"/>
    <w:rsid w:val="00BD684F"/>
    <w:rsid w:val="00BD68F4"/>
    <w:rsid w:val="00BE25E4"/>
    <w:rsid w:val="00BE29E9"/>
    <w:rsid w:val="00BF1836"/>
    <w:rsid w:val="00BF64EF"/>
    <w:rsid w:val="00BF7ABE"/>
    <w:rsid w:val="00C003B9"/>
    <w:rsid w:val="00C00C38"/>
    <w:rsid w:val="00C07770"/>
    <w:rsid w:val="00C11306"/>
    <w:rsid w:val="00C11361"/>
    <w:rsid w:val="00C1201B"/>
    <w:rsid w:val="00C1269A"/>
    <w:rsid w:val="00C12958"/>
    <w:rsid w:val="00C129D5"/>
    <w:rsid w:val="00C15AB0"/>
    <w:rsid w:val="00C16A73"/>
    <w:rsid w:val="00C22A18"/>
    <w:rsid w:val="00C24124"/>
    <w:rsid w:val="00C25127"/>
    <w:rsid w:val="00C328E5"/>
    <w:rsid w:val="00C34E5D"/>
    <w:rsid w:val="00C37FD5"/>
    <w:rsid w:val="00C4111C"/>
    <w:rsid w:val="00C4161C"/>
    <w:rsid w:val="00C42515"/>
    <w:rsid w:val="00C438C5"/>
    <w:rsid w:val="00C457C1"/>
    <w:rsid w:val="00C459D8"/>
    <w:rsid w:val="00C52FB4"/>
    <w:rsid w:val="00C56391"/>
    <w:rsid w:val="00C60EB9"/>
    <w:rsid w:val="00C61050"/>
    <w:rsid w:val="00C67341"/>
    <w:rsid w:val="00C673CD"/>
    <w:rsid w:val="00C71DAD"/>
    <w:rsid w:val="00C76B13"/>
    <w:rsid w:val="00C851EB"/>
    <w:rsid w:val="00C872E6"/>
    <w:rsid w:val="00C90B0E"/>
    <w:rsid w:val="00C946BD"/>
    <w:rsid w:val="00C94DF1"/>
    <w:rsid w:val="00C95BBA"/>
    <w:rsid w:val="00C96C84"/>
    <w:rsid w:val="00C96C9E"/>
    <w:rsid w:val="00C96FEA"/>
    <w:rsid w:val="00CA0115"/>
    <w:rsid w:val="00CA1679"/>
    <w:rsid w:val="00CA5B4A"/>
    <w:rsid w:val="00CA5C44"/>
    <w:rsid w:val="00CA5DB2"/>
    <w:rsid w:val="00CB061C"/>
    <w:rsid w:val="00CB3B6E"/>
    <w:rsid w:val="00CB4403"/>
    <w:rsid w:val="00CB4FAF"/>
    <w:rsid w:val="00CC3773"/>
    <w:rsid w:val="00CC4A6A"/>
    <w:rsid w:val="00CC4E88"/>
    <w:rsid w:val="00CC7BE5"/>
    <w:rsid w:val="00CD187D"/>
    <w:rsid w:val="00CD2824"/>
    <w:rsid w:val="00CD4E6E"/>
    <w:rsid w:val="00CE1F47"/>
    <w:rsid w:val="00CE33FA"/>
    <w:rsid w:val="00CE4C76"/>
    <w:rsid w:val="00CE51DA"/>
    <w:rsid w:val="00CF1533"/>
    <w:rsid w:val="00CF1617"/>
    <w:rsid w:val="00CF2039"/>
    <w:rsid w:val="00CF246B"/>
    <w:rsid w:val="00CF2D9D"/>
    <w:rsid w:val="00CF40E8"/>
    <w:rsid w:val="00CF701C"/>
    <w:rsid w:val="00D01172"/>
    <w:rsid w:val="00D02E0F"/>
    <w:rsid w:val="00D03825"/>
    <w:rsid w:val="00D04CB6"/>
    <w:rsid w:val="00D078B7"/>
    <w:rsid w:val="00D10623"/>
    <w:rsid w:val="00D139B4"/>
    <w:rsid w:val="00D148EC"/>
    <w:rsid w:val="00D2152B"/>
    <w:rsid w:val="00D23B2A"/>
    <w:rsid w:val="00D24A3E"/>
    <w:rsid w:val="00D24D4E"/>
    <w:rsid w:val="00D2551D"/>
    <w:rsid w:val="00D26C5B"/>
    <w:rsid w:val="00D30EE9"/>
    <w:rsid w:val="00D3485E"/>
    <w:rsid w:val="00D351F6"/>
    <w:rsid w:val="00D36A01"/>
    <w:rsid w:val="00D41ADC"/>
    <w:rsid w:val="00D43F22"/>
    <w:rsid w:val="00D446D1"/>
    <w:rsid w:val="00D4685E"/>
    <w:rsid w:val="00D47ACB"/>
    <w:rsid w:val="00D50356"/>
    <w:rsid w:val="00D563D0"/>
    <w:rsid w:val="00D60F18"/>
    <w:rsid w:val="00D6295C"/>
    <w:rsid w:val="00D63A87"/>
    <w:rsid w:val="00D64AA8"/>
    <w:rsid w:val="00D73247"/>
    <w:rsid w:val="00D75E7A"/>
    <w:rsid w:val="00D75F99"/>
    <w:rsid w:val="00D76AEA"/>
    <w:rsid w:val="00D82D20"/>
    <w:rsid w:val="00D87428"/>
    <w:rsid w:val="00D87DC7"/>
    <w:rsid w:val="00D91568"/>
    <w:rsid w:val="00D9177D"/>
    <w:rsid w:val="00D919F8"/>
    <w:rsid w:val="00D93396"/>
    <w:rsid w:val="00D97563"/>
    <w:rsid w:val="00DA0928"/>
    <w:rsid w:val="00DA1B8F"/>
    <w:rsid w:val="00DB13E6"/>
    <w:rsid w:val="00DB27C0"/>
    <w:rsid w:val="00DB2CFC"/>
    <w:rsid w:val="00DB408B"/>
    <w:rsid w:val="00DB47DB"/>
    <w:rsid w:val="00DB689D"/>
    <w:rsid w:val="00DC318F"/>
    <w:rsid w:val="00DC6B7F"/>
    <w:rsid w:val="00DD0DA7"/>
    <w:rsid w:val="00DD1493"/>
    <w:rsid w:val="00DD1FE0"/>
    <w:rsid w:val="00DD356D"/>
    <w:rsid w:val="00DD7846"/>
    <w:rsid w:val="00DE1DD3"/>
    <w:rsid w:val="00DE57D4"/>
    <w:rsid w:val="00DE6D8E"/>
    <w:rsid w:val="00DF00F8"/>
    <w:rsid w:val="00DF55E9"/>
    <w:rsid w:val="00E01F13"/>
    <w:rsid w:val="00E07933"/>
    <w:rsid w:val="00E11369"/>
    <w:rsid w:val="00E118F5"/>
    <w:rsid w:val="00E14427"/>
    <w:rsid w:val="00E147A6"/>
    <w:rsid w:val="00E14C68"/>
    <w:rsid w:val="00E15F94"/>
    <w:rsid w:val="00E2044F"/>
    <w:rsid w:val="00E2052D"/>
    <w:rsid w:val="00E20908"/>
    <w:rsid w:val="00E209DB"/>
    <w:rsid w:val="00E21274"/>
    <w:rsid w:val="00E26947"/>
    <w:rsid w:val="00E26E77"/>
    <w:rsid w:val="00E3585B"/>
    <w:rsid w:val="00E359AE"/>
    <w:rsid w:val="00E40BEE"/>
    <w:rsid w:val="00E421B8"/>
    <w:rsid w:val="00E45F3D"/>
    <w:rsid w:val="00E5152C"/>
    <w:rsid w:val="00E53182"/>
    <w:rsid w:val="00E5353E"/>
    <w:rsid w:val="00E55DCB"/>
    <w:rsid w:val="00E56471"/>
    <w:rsid w:val="00E57B22"/>
    <w:rsid w:val="00E60677"/>
    <w:rsid w:val="00E616E8"/>
    <w:rsid w:val="00E63F6F"/>
    <w:rsid w:val="00E66305"/>
    <w:rsid w:val="00E674F1"/>
    <w:rsid w:val="00E675E4"/>
    <w:rsid w:val="00E6787D"/>
    <w:rsid w:val="00E67B42"/>
    <w:rsid w:val="00E76114"/>
    <w:rsid w:val="00E83C4A"/>
    <w:rsid w:val="00E94183"/>
    <w:rsid w:val="00E97AC4"/>
    <w:rsid w:val="00EA2F19"/>
    <w:rsid w:val="00EA468A"/>
    <w:rsid w:val="00EB21A3"/>
    <w:rsid w:val="00EB506C"/>
    <w:rsid w:val="00EC37E5"/>
    <w:rsid w:val="00EC3BCE"/>
    <w:rsid w:val="00EC4004"/>
    <w:rsid w:val="00EC44F8"/>
    <w:rsid w:val="00EC65E2"/>
    <w:rsid w:val="00EC7E46"/>
    <w:rsid w:val="00ED09CB"/>
    <w:rsid w:val="00ED0A4B"/>
    <w:rsid w:val="00ED49F1"/>
    <w:rsid w:val="00EE3EC5"/>
    <w:rsid w:val="00EE7260"/>
    <w:rsid w:val="00EE7904"/>
    <w:rsid w:val="00EF2209"/>
    <w:rsid w:val="00EF4B3C"/>
    <w:rsid w:val="00EF582A"/>
    <w:rsid w:val="00F010EF"/>
    <w:rsid w:val="00F05947"/>
    <w:rsid w:val="00F11433"/>
    <w:rsid w:val="00F120C7"/>
    <w:rsid w:val="00F13171"/>
    <w:rsid w:val="00F21A6E"/>
    <w:rsid w:val="00F22498"/>
    <w:rsid w:val="00F22A4B"/>
    <w:rsid w:val="00F23FCF"/>
    <w:rsid w:val="00F25871"/>
    <w:rsid w:val="00F3238A"/>
    <w:rsid w:val="00F33656"/>
    <w:rsid w:val="00F35505"/>
    <w:rsid w:val="00F3787B"/>
    <w:rsid w:val="00F40716"/>
    <w:rsid w:val="00F446ED"/>
    <w:rsid w:val="00F47640"/>
    <w:rsid w:val="00F47A22"/>
    <w:rsid w:val="00F50B0E"/>
    <w:rsid w:val="00F52262"/>
    <w:rsid w:val="00F53F5B"/>
    <w:rsid w:val="00F54684"/>
    <w:rsid w:val="00F5480E"/>
    <w:rsid w:val="00F5723E"/>
    <w:rsid w:val="00F63194"/>
    <w:rsid w:val="00F635B3"/>
    <w:rsid w:val="00F63AA2"/>
    <w:rsid w:val="00F64C06"/>
    <w:rsid w:val="00F653F5"/>
    <w:rsid w:val="00F67BF8"/>
    <w:rsid w:val="00F67F3E"/>
    <w:rsid w:val="00F70A73"/>
    <w:rsid w:val="00F827C3"/>
    <w:rsid w:val="00F83C78"/>
    <w:rsid w:val="00F8561D"/>
    <w:rsid w:val="00F901A1"/>
    <w:rsid w:val="00F928A2"/>
    <w:rsid w:val="00F937A8"/>
    <w:rsid w:val="00F953C8"/>
    <w:rsid w:val="00F9592B"/>
    <w:rsid w:val="00F97AC8"/>
    <w:rsid w:val="00F97F8A"/>
    <w:rsid w:val="00FA2085"/>
    <w:rsid w:val="00FA4EA2"/>
    <w:rsid w:val="00FA52F6"/>
    <w:rsid w:val="00FA7714"/>
    <w:rsid w:val="00FB1A87"/>
    <w:rsid w:val="00FB401B"/>
    <w:rsid w:val="00FB6A47"/>
    <w:rsid w:val="00FC38E9"/>
    <w:rsid w:val="00FC4530"/>
    <w:rsid w:val="00FC51C3"/>
    <w:rsid w:val="00FC5621"/>
    <w:rsid w:val="00FC6405"/>
    <w:rsid w:val="00FC6D90"/>
    <w:rsid w:val="00FD2302"/>
    <w:rsid w:val="00FD287E"/>
    <w:rsid w:val="00FD47B8"/>
    <w:rsid w:val="00FD4F80"/>
    <w:rsid w:val="00FD5A76"/>
    <w:rsid w:val="00FE1449"/>
    <w:rsid w:val="00FE164C"/>
    <w:rsid w:val="00FE66FD"/>
    <w:rsid w:val="00FE78CB"/>
    <w:rsid w:val="00FE7A59"/>
    <w:rsid w:val="00FF32D5"/>
    <w:rsid w:val="00FF3672"/>
    <w:rsid w:val="00FF5B89"/>
    <w:rsid w:val="00FF6226"/>
    <w:rsid w:val="00FF681B"/>
    <w:rsid w:val="00FF6F18"/>
    <w:rsid w:val="00FF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129127"/>
  <w15:docId w15:val="{492ECBC1-C9B1-4F6B-A9E5-9C7B8ED6C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qFormat/>
    <w:rsid w:val="00F63194"/>
    <w:pPr>
      <w:keepNext/>
      <w:spacing w:after="0" w:line="240" w:lineRule="auto"/>
      <w:jc w:val="center"/>
      <w:outlineLvl w:val="0"/>
    </w:pPr>
    <w:rPr>
      <w:rFonts w:ascii="Georgia" w:hAnsi="Georgia"/>
      <w:b/>
      <w:bCs/>
      <w:i/>
      <w:kern w:val="32"/>
      <w:sz w:val="16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15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3194"/>
    <w:pPr>
      <w:tabs>
        <w:tab w:val="center" w:pos="4680"/>
        <w:tab w:val="right" w:pos="9360"/>
      </w:tabs>
      <w:spacing w:after="0" w:line="240" w:lineRule="auto"/>
    </w:pPr>
    <w:rPr>
      <w:rFonts w:ascii="Georgia" w:hAnsi="Georgia"/>
    </w:rPr>
  </w:style>
  <w:style w:type="character" w:customStyle="1" w:styleId="HeaderChar">
    <w:name w:val="Header Char"/>
    <w:link w:val="Header"/>
    <w:uiPriority w:val="99"/>
    <w:rsid w:val="00F63194"/>
    <w:rPr>
      <w:rFonts w:ascii="Georgia" w:eastAsia="Calibri" w:hAnsi="Georgia" w:cs="Times New Roman"/>
    </w:rPr>
  </w:style>
  <w:style w:type="character" w:styleId="Emphasis">
    <w:name w:val="Emphasis"/>
    <w:uiPriority w:val="20"/>
    <w:qFormat/>
    <w:rsid w:val="00F63194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F63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194"/>
  </w:style>
  <w:style w:type="character" w:customStyle="1" w:styleId="Heading1Char">
    <w:name w:val="Heading 1 Char"/>
    <w:link w:val="Heading1"/>
    <w:uiPriority w:val="9"/>
    <w:rsid w:val="00F63194"/>
    <w:rPr>
      <w:rFonts w:ascii="Georgia" w:eastAsia="Calibri" w:hAnsi="Georgia" w:cs="Times New Roman"/>
      <w:b/>
      <w:bCs/>
      <w:i/>
      <w:kern w:val="32"/>
      <w:sz w:val="16"/>
      <w:szCs w:val="32"/>
    </w:rPr>
  </w:style>
  <w:style w:type="paragraph" w:styleId="NoSpacing">
    <w:name w:val="No Spacing"/>
    <w:uiPriority w:val="1"/>
    <w:qFormat/>
    <w:rsid w:val="00150032"/>
    <w:rPr>
      <w:rFonts w:ascii="Georgia" w:hAnsi="Georgia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500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035C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7933"/>
    <w:pPr>
      <w:spacing w:after="0" w:line="240" w:lineRule="auto"/>
    </w:pPr>
    <w:rPr>
      <w:rFonts w:ascii="Lucida Grande" w:eastAsia="Times New Roman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07933"/>
    <w:rPr>
      <w:rFonts w:ascii="Lucida Grande" w:eastAsia="Times New Roman" w:hAnsi="Lucida Grande"/>
      <w:sz w:val="18"/>
      <w:szCs w:val="18"/>
    </w:rPr>
  </w:style>
  <w:style w:type="paragraph" w:styleId="BodyTextIndent">
    <w:name w:val="Body Text Indent"/>
    <w:basedOn w:val="Normal"/>
    <w:link w:val="BodyTextIndentChar"/>
    <w:rsid w:val="00E07933"/>
    <w:pPr>
      <w:spacing w:after="120" w:line="240" w:lineRule="auto"/>
      <w:ind w:left="360"/>
    </w:pPr>
    <w:rPr>
      <w:rFonts w:ascii="Times New Roman" w:eastAsia="Times New Roman" w:hAnsi="Times New Roman"/>
      <w:sz w:val="20"/>
      <w:szCs w:val="20"/>
    </w:rPr>
  </w:style>
  <w:style w:type="character" w:customStyle="1" w:styleId="BodyTextIndentChar">
    <w:name w:val="Body Text Indent Char"/>
    <w:link w:val="BodyTextIndent"/>
    <w:rsid w:val="00E07933"/>
    <w:rPr>
      <w:rFonts w:ascii="Times New Roman" w:eastAsia="Times New Roman" w:hAnsi="Times New Roman"/>
    </w:rPr>
  </w:style>
  <w:style w:type="character" w:styleId="FollowedHyperlink">
    <w:name w:val="FollowedHyperlink"/>
    <w:uiPriority w:val="99"/>
    <w:semiHidden/>
    <w:unhideWhenUsed/>
    <w:rsid w:val="007F314D"/>
    <w:rPr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F635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635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635B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35B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635B3"/>
    <w:rPr>
      <w:b/>
      <w:bCs/>
    </w:rPr>
  </w:style>
  <w:style w:type="paragraph" w:styleId="Revision">
    <w:name w:val="Revision"/>
    <w:hidden/>
    <w:uiPriority w:val="99"/>
    <w:semiHidden/>
    <w:rsid w:val="00440A49"/>
    <w:rPr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152C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C459D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459D8"/>
    <w:rPr>
      <w:sz w:val="22"/>
      <w:szCs w:val="22"/>
    </w:rPr>
  </w:style>
  <w:style w:type="paragraph" w:styleId="ListParagraph">
    <w:name w:val="List Paragraph"/>
    <w:basedOn w:val="Normal"/>
    <w:uiPriority w:val="1"/>
    <w:qFormat/>
    <w:rsid w:val="00C459D8"/>
    <w:pPr>
      <w:spacing w:after="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ListBullet">
    <w:name w:val="List Bullet"/>
    <w:basedOn w:val="Normal"/>
    <w:uiPriority w:val="99"/>
    <w:semiHidden/>
    <w:unhideWhenUsed/>
    <w:rsid w:val="00C459D8"/>
    <w:pPr>
      <w:numPr>
        <w:numId w:val="2"/>
      </w:numPr>
      <w:spacing w:line="256" w:lineRule="auto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da.gov/medwat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holst@northstarnm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northstarnm.com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lholst\Desktop\FINAL%20PR%20QA%20Website%20Handl%20Obj\www.northstarnm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C7555-C3EB-44EA-A4CD-7CAD798CC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1509</Words>
  <Characters>8603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10092</CharactersWithSpaces>
  <SharedDoc>false</SharedDoc>
  <HLinks>
    <vt:vector size="18" baseType="variant">
      <vt:variant>
        <vt:i4>5767182</vt:i4>
      </vt:variant>
      <vt:variant>
        <vt:i4>6</vt:i4>
      </vt:variant>
      <vt:variant>
        <vt:i4>0</vt:i4>
      </vt:variant>
      <vt:variant>
        <vt:i4>5</vt:i4>
      </vt:variant>
      <vt:variant>
        <vt:lpwstr>http://www.triadisotopes.com/</vt:lpwstr>
      </vt:variant>
      <vt:variant>
        <vt:lpwstr/>
      </vt:variant>
      <vt:variant>
        <vt:i4>3801206</vt:i4>
      </vt:variant>
      <vt:variant>
        <vt:i4>3</vt:i4>
      </vt:variant>
      <vt:variant>
        <vt:i4>0</vt:i4>
      </vt:variant>
      <vt:variant>
        <vt:i4>5</vt:i4>
      </vt:variant>
      <vt:variant>
        <vt:lpwstr>http://www.northstarnm.com/</vt:lpwstr>
      </vt:variant>
      <vt:variant>
        <vt:lpwstr/>
      </vt:variant>
      <vt:variant>
        <vt:i4>393271</vt:i4>
      </vt:variant>
      <vt:variant>
        <vt:i4>0</vt:i4>
      </vt:variant>
      <vt:variant>
        <vt:i4>0</vt:i4>
      </vt:variant>
      <vt:variant>
        <vt:i4>5</vt:i4>
      </vt:variant>
      <vt:variant>
        <vt:lpwstr>mailto:efennell@northstarnm.com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Holst</dc:creator>
  <cp:keywords/>
  <dc:description/>
  <cp:lastModifiedBy>Lisa Holst</cp:lastModifiedBy>
  <cp:revision>4</cp:revision>
  <cp:lastPrinted>2018-01-09T20:40:00Z</cp:lastPrinted>
  <dcterms:created xsi:type="dcterms:W3CDTF">2018-02-08T15:20:00Z</dcterms:created>
  <dcterms:modified xsi:type="dcterms:W3CDTF">2018-02-08T16:34:00Z</dcterms:modified>
</cp:coreProperties>
</file>